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B5" w:rsidRDefault="008467B5">
      <w:pPr>
        <w:overflowPunct w:val="0"/>
        <w:rPr>
          <w:rFonts w:hAnsi="Times New Roman"/>
        </w:rPr>
      </w:pPr>
      <w:bookmarkStart w:id="0" w:name="_GoBack"/>
      <w:bookmarkEnd w:id="0"/>
      <w:r>
        <w:rPr>
          <w:rFonts w:hAnsi="Times New Roman" w:hint="eastAsia"/>
        </w:rPr>
        <w:t>様式第</w:t>
      </w:r>
      <w:r>
        <w:rPr>
          <w:rFonts w:hAnsi="Times New Roman"/>
        </w:rPr>
        <w:t>21</w:t>
      </w:r>
      <w:r>
        <w:rPr>
          <w:rFonts w:hAnsi="Times New Roman" w:hint="eastAsia"/>
        </w:rPr>
        <w:t>号</w:t>
      </w:r>
      <w:r>
        <w:rPr>
          <w:rFonts w:hAnsi="Times New Roman"/>
        </w:rPr>
        <w:t>(</w:t>
      </w:r>
      <w:r>
        <w:rPr>
          <w:rFonts w:hAnsi="Times New Roman" w:hint="eastAsia"/>
        </w:rPr>
        <w:t>第</w:t>
      </w:r>
      <w:r>
        <w:rPr>
          <w:rFonts w:hAnsi="Times New Roman"/>
        </w:rPr>
        <w:t>16</w:t>
      </w:r>
      <w:r>
        <w:rPr>
          <w:rFonts w:hAnsi="Times New Roman" w:hint="eastAsia"/>
        </w:rPr>
        <w:t>条関係</w:t>
      </w:r>
      <w:r>
        <w:rPr>
          <w:rFonts w:hAnsi="Times New Roman"/>
        </w:rPr>
        <w:t>)</w:t>
      </w:r>
    </w:p>
    <w:p w:rsidR="008467B5" w:rsidRDefault="008467B5">
      <w:pPr>
        <w:overflowPunct w:val="0"/>
        <w:rPr>
          <w:rFonts w:hAnsi="Times New Roman"/>
        </w:rPr>
      </w:pPr>
    </w:p>
    <w:p w:rsidR="008467B5" w:rsidRDefault="008467B5">
      <w:pPr>
        <w:overflowPunct w:val="0"/>
        <w:jc w:val="center"/>
        <w:rPr>
          <w:rFonts w:hAnsi="Times New Roman"/>
        </w:rPr>
      </w:pPr>
      <w:r>
        <w:rPr>
          <w:rFonts w:hAnsi="Times New Roman" w:hint="eastAsia"/>
        </w:rPr>
        <w:t>特定事業廃止</w:t>
      </w:r>
      <w:r>
        <w:rPr>
          <w:rFonts w:hAnsi="Times New Roman"/>
        </w:rPr>
        <w:t>(</w:t>
      </w:r>
      <w:r>
        <w:rPr>
          <w:rFonts w:hAnsi="Times New Roman" w:hint="eastAsia"/>
        </w:rPr>
        <w:t>中止</w:t>
      </w:r>
      <w:r>
        <w:rPr>
          <w:rFonts w:hAnsi="Times New Roman"/>
        </w:rPr>
        <w:t>)</w:t>
      </w:r>
      <w:r>
        <w:rPr>
          <w:rFonts w:hAnsi="Times New Roman" w:hint="eastAsia"/>
        </w:rPr>
        <w:t>届</w:t>
      </w:r>
    </w:p>
    <w:p w:rsidR="008467B5" w:rsidRDefault="008467B5">
      <w:pPr>
        <w:overflowPunct w:val="0"/>
        <w:rPr>
          <w:rFonts w:hAnsi="Times New Roman"/>
        </w:rPr>
      </w:pPr>
    </w:p>
    <w:p w:rsidR="008467B5" w:rsidRDefault="008467B5">
      <w:pPr>
        <w:overflowPunct w:val="0"/>
        <w:rPr>
          <w:rFonts w:hAnsi="Times New Roman"/>
        </w:rPr>
      </w:pPr>
    </w:p>
    <w:p w:rsidR="008467B5" w:rsidRDefault="008467B5">
      <w:pPr>
        <w:overflowPunct w:val="0"/>
        <w:jc w:val="right"/>
        <w:rPr>
          <w:rFonts w:hAnsi="Times New Roman"/>
        </w:rPr>
      </w:pPr>
      <w:r>
        <w:rPr>
          <w:rFonts w:hAnsi="Times New Roman" w:hint="eastAsia"/>
        </w:rPr>
        <w:t xml:space="preserve">年　　月　　日　　</w:t>
      </w:r>
    </w:p>
    <w:p w:rsidR="008467B5" w:rsidRDefault="008467B5">
      <w:pPr>
        <w:overflowPunct w:val="0"/>
        <w:rPr>
          <w:rFonts w:hAnsi="Times New Roman"/>
        </w:rPr>
      </w:pPr>
    </w:p>
    <w:p w:rsidR="008467B5" w:rsidRDefault="008467B5">
      <w:pPr>
        <w:overflowPunct w:val="0"/>
        <w:rPr>
          <w:rFonts w:hAnsi="Times New Roman"/>
        </w:rPr>
      </w:pPr>
    </w:p>
    <w:p w:rsidR="008467B5" w:rsidRDefault="008467B5">
      <w:pPr>
        <w:overflowPunct w:val="0"/>
        <w:rPr>
          <w:rFonts w:hAnsi="Times New Roman"/>
        </w:rPr>
      </w:pPr>
      <w:r>
        <w:rPr>
          <w:rFonts w:hAnsi="Times New Roman" w:hint="eastAsia"/>
        </w:rPr>
        <w:t xml:space="preserve">　取手市長　　　　　　　殿</w:t>
      </w:r>
    </w:p>
    <w:p w:rsidR="008467B5" w:rsidRDefault="008467B5">
      <w:pPr>
        <w:overflowPunct w:val="0"/>
        <w:rPr>
          <w:rFonts w:hAnsi="Times New Roman"/>
        </w:rPr>
      </w:pPr>
    </w:p>
    <w:p w:rsidR="008467B5" w:rsidRDefault="008467B5">
      <w:pPr>
        <w:overflowPunct w:val="0"/>
        <w:rPr>
          <w:rFonts w:hAnsi="Times New Roman"/>
        </w:rPr>
      </w:pPr>
    </w:p>
    <w:p w:rsidR="008467B5" w:rsidRDefault="008467B5">
      <w:pPr>
        <w:overflowPunct w:val="0"/>
        <w:jc w:val="right"/>
        <w:rPr>
          <w:rFonts w:hAnsi="Times New Roman"/>
        </w:rPr>
      </w:pPr>
      <w:r>
        <w:rPr>
          <w:rFonts w:hAnsi="Times New Roman" w:hint="eastAsia"/>
        </w:rPr>
        <w:t>住所</w:t>
      </w:r>
      <w:r>
        <w:rPr>
          <w:rFonts w:hAnsi="Times New Roman"/>
        </w:rPr>
        <w:t>(</w:t>
      </w:r>
      <w:r>
        <w:rPr>
          <w:rFonts w:hAnsi="Times New Roman" w:hint="eastAsia"/>
        </w:rPr>
        <w:t>法人にあっては，主たる事務所の所在地</w:t>
      </w:r>
      <w:r>
        <w:rPr>
          <w:rFonts w:hAnsi="Times New Roman"/>
        </w:rPr>
        <w:t>)</w:t>
      </w:r>
    </w:p>
    <w:p w:rsidR="008467B5" w:rsidRDefault="008467B5">
      <w:pPr>
        <w:overflowPunct w:val="0"/>
        <w:rPr>
          <w:rFonts w:hAnsi="Times New Roman"/>
        </w:rPr>
      </w:pPr>
    </w:p>
    <w:p w:rsidR="008467B5" w:rsidRDefault="008467B5">
      <w:pPr>
        <w:overflowPunct w:val="0"/>
        <w:jc w:val="right"/>
        <w:rPr>
          <w:rFonts w:hAnsi="Times New Roman"/>
        </w:rPr>
      </w:pPr>
      <w:r>
        <w:rPr>
          <w:rFonts w:hAnsi="Times New Roman" w:hint="eastAsia"/>
        </w:rPr>
        <w:t>届出者　　氏名</w:t>
      </w:r>
      <w:r>
        <w:rPr>
          <w:rFonts w:hAnsi="Times New Roman"/>
        </w:rPr>
        <w:t>(</w:t>
      </w:r>
      <w:r>
        <w:rPr>
          <w:rFonts w:hAnsi="Times New Roman" w:hint="eastAsia"/>
        </w:rPr>
        <w:t>法人にあっては，名称及び代表者の氏名</w:t>
      </w:r>
      <w:r>
        <w:rPr>
          <w:rFonts w:hAnsi="Times New Roman"/>
        </w:rPr>
        <w:t>)</w:t>
      </w:r>
    </w:p>
    <w:p w:rsidR="008467B5" w:rsidRDefault="008467B5">
      <w:pPr>
        <w:overflowPunct w:val="0"/>
        <w:jc w:val="right"/>
        <w:rPr>
          <w:rFonts w:hAnsi="Times New Roman"/>
        </w:rPr>
      </w:pPr>
      <w:r>
        <w:rPr>
          <w:rFonts w:hAnsi="Times New Roman" w:hint="eastAsia"/>
        </w:rPr>
        <w:t>印</w:t>
      </w:r>
    </w:p>
    <w:p w:rsidR="008467B5" w:rsidRDefault="008467B5">
      <w:pPr>
        <w:overflowPunct w:val="0"/>
        <w:rPr>
          <w:rFonts w:hAnsi="Times New Roman"/>
        </w:rPr>
      </w:pPr>
    </w:p>
    <w:p w:rsidR="008467B5" w:rsidRDefault="008467B5">
      <w:pPr>
        <w:overflowPunct w:val="0"/>
        <w:jc w:val="right"/>
        <w:rPr>
          <w:rFonts w:hAnsi="Times New Roman"/>
        </w:rPr>
      </w:pPr>
      <w:r>
        <w:rPr>
          <w:rFonts w:hAnsi="Times New Roman" w:hint="eastAsia"/>
        </w:rPr>
        <w:t xml:space="preserve">電話番号　　　　　　　　　　　　　　　　　</w:t>
      </w:r>
    </w:p>
    <w:p w:rsidR="008467B5" w:rsidRDefault="008467B5">
      <w:pPr>
        <w:overflowPunct w:val="0"/>
        <w:rPr>
          <w:rFonts w:hAnsi="Times New Roman"/>
        </w:rPr>
      </w:pPr>
    </w:p>
    <w:p w:rsidR="008467B5" w:rsidRDefault="008467B5">
      <w:pPr>
        <w:overflowPunct w:val="0"/>
        <w:spacing w:after="100"/>
        <w:rPr>
          <w:rFonts w:hAnsi="Times New Roman"/>
        </w:rPr>
      </w:pPr>
      <w:r>
        <w:rPr>
          <w:rFonts w:hAnsi="Times New Roman" w:hint="eastAsia"/>
        </w:rPr>
        <w:t xml:space="preserve">　特定事業を廃止</w:t>
      </w:r>
      <w:r>
        <w:rPr>
          <w:rFonts w:hAnsi="Times New Roman"/>
        </w:rPr>
        <w:t>(</w:t>
      </w:r>
      <w:r>
        <w:rPr>
          <w:rFonts w:hAnsi="Times New Roman" w:hint="eastAsia"/>
        </w:rPr>
        <w:t>中止</w:t>
      </w:r>
      <w:r>
        <w:rPr>
          <w:rFonts w:hAnsi="Times New Roman"/>
        </w:rPr>
        <w:t>)</w:t>
      </w:r>
      <w:r>
        <w:rPr>
          <w:rFonts w:hAnsi="Times New Roman" w:hint="eastAsia"/>
        </w:rPr>
        <w:t>したので，取手市土砂等による土地の埋立て等の規制に関する条例第</w:t>
      </w:r>
      <w:r>
        <w:rPr>
          <w:rFonts w:hAnsi="Times New Roman"/>
        </w:rPr>
        <w:t>16</w:t>
      </w:r>
      <w:r>
        <w:rPr>
          <w:rFonts w:hAnsi="Times New Roman" w:hint="eastAsia"/>
        </w:rPr>
        <w:t>条第</w:t>
      </w:r>
      <w:r>
        <w:rPr>
          <w:rFonts w:hAnsi="Times New Roman"/>
        </w:rPr>
        <w:t>2</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365"/>
        <w:gridCol w:w="5145"/>
      </w:tblGrid>
      <w:tr w:rsidR="008467B5">
        <w:tblPrEx>
          <w:tblCellMar>
            <w:top w:w="0" w:type="dxa"/>
            <w:bottom w:w="0" w:type="dxa"/>
          </w:tblCellMar>
        </w:tblPrEx>
        <w:trPr>
          <w:trHeight w:val="428"/>
        </w:trPr>
        <w:tc>
          <w:tcPr>
            <w:tcW w:w="1995" w:type="dxa"/>
            <w:vAlign w:val="center"/>
          </w:tcPr>
          <w:p w:rsidR="008467B5" w:rsidRDefault="008467B5">
            <w:pPr>
              <w:overflowPunct w:val="0"/>
              <w:jc w:val="center"/>
              <w:rPr>
                <w:rFonts w:hAnsi="Times New Roman"/>
              </w:rPr>
            </w:pPr>
            <w:r>
              <w:rPr>
                <w:rFonts w:hAnsi="Times New Roman" w:hint="eastAsia"/>
              </w:rPr>
              <w:t>特定事業の許可</w:t>
            </w:r>
          </w:p>
        </w:tc>
        <w:tc>
          <w:tcPr>
            <w:tcW w:w="6510" w:type="dxa"/>
            <w:gridSpan w:val="2"/>
            <w:vAlign w:val="center"/>
          </w:tcPr>
          <w:p w:rsidR="008467B5" w:rsidRDefault="008467B5">
            <w:pPr>
              <w:overflowPunct w:val="0"/>
              <w:rPr>
                <w:rFonts w:hAnsi="Times New Roman"/>
              </w:rPr>
            </w:pPr>
            <w:r>
              <w:rPr>
                <w:rFonts w:hAnsi="Times New Roman" w:hint="eastAsia"/>
              </w:rPr>
              <w:t xml:space="preserve">　　　　　　　　　　年　　月　　日　　取　発第　　　号</w:t>
            </w:r>
          </w:p>
        </w:tc>
      </w:tr>
      <w:tr w:rsidR="008467B5">
        <w:tblPrEx>
          <w:tblCellMar>
            <w:top w:w="0" w:type="dxa"/>
            <w:bottom w:w="0" w:type="dxa"/>
          </w:tblCellMar>
        </w:tblPrEx>
        <w:trPr>
          <w:trHeight w:val="1279"/>
        </w:trPr>
        <w:tc>
          <w:tcPr>
            <w:tcW w:w="1995" w:type="dxa"/>
            <w:vAlign w:val="center"/>
          </w:tcPr>
          <w:p w:rsidR="008467B5" w:rsidRDefault="008467B5">
            <w:pPr>
              <w:overflowPunct w:val="0"/>
              <w:jc w:val="center"/>
              <w:rPr>
                <w:rFonts w:hAnsi="Times New Roman"/>
              </w:rPr>
            </w:pPr>
            <w:r>
              <w:rPr>
                <w:rFonts w:hAnsi="Times New Roman" w:hint="eastAsia"/>
              </w:rPr>
              <w:t>特定事業の期間</w:t>
            </w:r>
          </w:p>
        </w:tc>
        <w:tc>
          <w:tcPr>
            <w:tcW w:w="6510" w:type="dxa"/>
            <w:gridSpan w:val="2"/>
            <w:vAlign w:val="center"/>
          </w:tcPr>
          <w:p w:rsidR="008467B5" w:rsidRDefault="008467B5">
            <w:pPr>
              <w:overflowPunct w:val="0"/>
              <w:spacing w:after="100"/>
              <w:rPr>
                <w:rFonts w:hAnsi="Times New Roman"/>
              </w:rPr>
            </w:pPr>
            <w:r>
              <w:rPr>
                <w:rFonts w:hAnsi="Times New Roman" w:hint="eastAsia"/>
              </w:rPr>
              <w:t>計画期間　　　　　　年　　月　　日～　　　　年　　月　　日</w:t>
            </w:r>
          </w:p>
          <w:p w:rsidR="008467B5" w:rsidRDefault="008467B5">
            <w:pPr>
              <w:overflowPunct w:val="0"/>
              <w:spacing w:after="100"/>
              <w:rPr>
                <w:rFonts w:hAnsi="Times New Roman"/>
              </w:rPr>
            </w:pPr>
            <w:r>
              <w:rPr>
                <w:rFonts w:hAnsi="Times New Roman" w:hint="eastAsia"/>
              </w:rPr>
              <w:t>廃止の期日　　　　　年　　月　　日</w:t>
            </w:r>
          </w:p>
          <w:p w:rsidR="008467B5" w:rsidRDefault="008467B5">
            <w:pPr>
              <w:overflowPunct w:val="0"/>
              <w:rPr>
                <w:rFonts w:hAnsi="Times New Roman"/>
              </w:rPr>
            </w:pPr>
            <w:r>
              <w:rPr>
                <w:rFonts w:hAnsi="Times New Roman"/>
              </w:rPr>
              <w:t>(</w:t>
            </w:r>
            <w:r>
              <w:rPr>
                <w:rFonts w:hAnsi="Times New Roman" w:hint="eastAsia"/>
              </w:rPr>
              <w:t xml:space="preserve">中止の期間　　　　</w:t>
            </w:r>
            <w:r>
              <w:rPr>
                <w:rFonts w:hAnsi="Times New Roman"/>
              </w:rPr>
              <w:t xml:space="preserve"> </w:t>
            </w:r>
            <w:r>
              <w:rPr>
                <w:rFonts w:hAnsi="Times New Roman" w:hint="eastAsia"/>
              </w:rPr>
              <w:t>年　　月　　日～　　　　年　　月　　日</w:t>
            </w:r>
            <w:r>
              <w:rPr>
                <w:rFonts w:hAnsi="Times New Roman"/>
              </w:rPr>
              <w:t>)</w:t>
            </w:r>
          </w:p>
        </w:tc>
      </w:tr>
      <w:tr w:rsidR="008467B5">
        <w:tblPrEx>
          <w:tblCellMar>
            <w:top w:w="0" w:type="dxa"/>
            <w:bottom w:w="0" w:type="dxa"/>
          </w:tblCellMar>
        </w:tblPrEx>
        <w:trPr>
          <w:trHeight w:val="805"/>
        </w:trPr>
        <w:tc>
          <w:tcPr>
            <w:tcW w:w="3360" w:type="dxa"/>
            <w:gridSpan w:val="2"/>
            <w:vAlign w:val="center"/>
          </w:tcPr>
          <w:p w:rsidR="008467B5" w:rsidRDefault="008467B5">
            <w:pPr>
              <w:overflowPunct w:val="0"/>
              <w:rPr>
                <w:rFonts w:hAnsi="Times New Roman"/>
              </w:rPr>
            </w:pPr>
            <w:r>
              <w:rPr>
                <w:rFonts w:hAnsi="Times New Roman" w:hint="eastAsia"/>
              </w:rPr>
              <w:t>特定事業を廃止した場合は，特定事業区域の構造</w:t>
            </w:r>
          </w:p>
        </w:tc>
        <w:tc>
          <w:tcPr>
            <w:tcW w:w="5145" w:type="dxa"/>
            <w:vAlign w:val="center"/>
          </w:tcPr>
          <w:p w:rsidR="008467B5" w:rsidRDefault="008467B5">
            <w:pPr>
              <w:overflowPunct w:val="0"/>
              <w:rPr>
                <w:rFonts w:hAnsi="Times New Roman"/>
              </w:rPr>
            </w:pPr>
            <w:r>
              <w:rPr>
                <w:rFonts w:hAnsi="Times New Roman" w:hint="eastAsia"/>
              </w:rPr>
              <w:t xml:space="preserve">　別添図面のとおり</w:t>
            </w:r>
          </w:p>
        </w:tc>
      </w:tr>
      <w:tr w:rsidR="008467B5">
        <w:tblPrEx>
          <w:tblCellMar>
            <w:top w:w="0" w:type="dxa"/>
            <w:bottom w:w="0" w:type="dxa"/>
          </w:tblCellMar>
        </w:tblPrEx>
        <w:trPr>
          <w:trHeight w:val="1629"/>
        </w:trPr>
        <w:tc>
          <w:tcPr>
            <w:tcW w:w="3360" w:type="dxa"/>
            <w:gridSpan w:val="2"/>
            <w:vAlign w:val="center"/>
          </w:tcPr>
          <w:p w:rsidR="008467B5" w:rsidRDefault="008467B5">
            <w:pPr>
              <w:overflowPunct w:val="0"/>
              <w:rPr>
                <w:rFonts w:hAnsi="Times New Roman"/>
              </w:rPr>
            </w:pPr>
            <w:r>
              <w:rPr>
                <w:rFonts w:hAnsi="Times New Roman" w:hint="eastAsia"/>
              </w:rPr>
              <w:t>特定事業を中止した場合は，特定事業区域以外の地域への当該特定事業に使用された土砂等の崩落，飛散又は流出による災害の発生を防止するために必要な措置</w:t>
            </w:r>
          </w:p>
        </w:tc>
        <w:tc>
          <w:tcPr>
            <w:tcW w:w="5145" w:type="dxa"/>
            <w:vAlign w:val="center"/>
          </w:tcPr>
          <w:p w:rsidR="008467B5" w:rsidRDefault="008467B5">
            <w:pPr>
              <w:overflowPunct w:val="0"/>
              <w:rPr>
                <w:rFonts w:hAnsi="Times New Roman"/>
              </w:rPr>
            </w:pPr>
            <w:r>
              <w:rPr>
                <w:rFonts w:hAnsi="Times New Roman" w:hint="eastAsia"/>
              </w:rPr>
              <w:t xml:space="preserve">　別添施工図面のとおり</w:t>
            </w:r>
          </w:p>
        </w:tc>
      </w:tr>
      <w:tr w:rsidR="008467B5">
        <w:tblPrEx>
          <w:tblCellMar>
            <w:top w:w="0" w:type="dxa"/>
            <w:bottom w:w="0" w:type="dxa"/>
          </w:tblCellMar>
        </w:tblPrEx>
        <w:trPr>
          <w:trHeight w:val="1098"/>
        </w:trPr>
        <w:tc>
          <w:tcPr>
            <w:tcW w:w="3360" w:type="dxa"/>
            <w:gridSpan w:val="2"/>
            <w:vAlign w:val="center"/>
          </w:tcPr>
          <w:p w:rsidR="008467B5" w:rsidRDefault="008467B5">
            <w:pPr>
              <w:overflowPunct w:val="0"/>
              <w:rPr>
                <w:rFonts w:hAnsi="Times New Roman"/>
              </w:rPr>
            </w:pPr>
            <w:r>
              <w:rPr>
                <w:rFonts w:hAnsi="Times New Roman" w:hint="eastAsia"/>
              </w:rPr>
              <w:t>特定事業が一時たい積である場合は，特定事業区域のうち土砂等がたい積されている面積</w:t>
            </w:r>
          </w:p>
        </w:tc>
        <w:tc>
          <w:tcPr>
            <w:tcW w:w="5145" w:type="dxa"/>
            <w:vAlign w:val="center"/>
          </w:tcPr>
          <w:p w:rsidR="008467B5" w:rsidRDefault="008467B5">
            <w:pPr>
              <w:overflowPunct w:val="0"/>
              <w:jc w:val="center"/>
              <w:rPr>
                <w:rFonts w:hAnsi="Times New Roman"/>
              </w:rPr>
            </w:pPr>
            <w:r>
              <w:rPr>
                <w:rFonts w:hAnsi="Times New Roman"/>
              </w:rPr>
              <w:t>m</w:t>
            </w:r>
            <w:r>
              <w:rPr>
                <w:rFonts w:hAnsi="Times New Roman"/>
                <w:vertAlign w:val="superscript"/>
              </w:rPr>
              <w:t>2</w:t>
            </w:r>
          </w:p>
        </w:tc>
      </w:tr>
    </w:tbl>
    <w:p w:rsidR="008467B5" w:rsidRDefault="008467B5">
      <w:pPr>
        <w:overflowPunct w:val="0"/>
      </w:pPr>
    </w:p>
    <w:sectPr w:rsidR="008467B5">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7C" w:rsidRDefault="00EB3A7C" w:rsidP="00DA3C11">
      <w:r>
        <w:separator/>
      </w:r>
    </w:p>
  </w:endnote>
  <w:endnote w:type="continuationSeparator" w:id="0">
    <w:p w:rsidR="00EB3A7C" w:rsidRDefault="00EB3A7C" w:rsidP="00D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7C" w:rsidRDefault="00EB3A7C" w:rsidP="00DA3C11">
      <w:r>
        <w:separator/>
      </w:r>
    </w:p>
  </w:footnote>
  <w:footnote w:type="continuationSeparator" w:id="0">
    <w:p w:rsidR="00EB3A7C" w:rsidRDefault="00EB3A7C" w:rsidP="00DA3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5"/>
    <w:rsid w:val="00626DC4"/>
    <w:rsid w:val="008467B5"/>
    <w:rsid w:val="00AA6029"/>
    <w:rsid w:val="00DA3C11"/>
    <w:rsid w:val="00EB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環境対策課</dc:creator>
  <cp:lastModifiedBy>環境対策課</cp:lastModifiedBy>
  <cp:revision>2</cp:revision>
  <dcterms:created xsi:type="dcterms:W3CDTF">2018-03-20T07:10:00Z</dcterms:created>
  <dcterms:modified xsi:type="dcterms:W3CDTF">2018-03-20T07:10:00Z</dcterms:modified>
</cp:coreProperties>
</file>