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様式第１号（第１２条関係）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（表面）</w:t>
      </w:r>
    </w:p>
    <w:p>
      <w:pPr>
        <w:pStyle w:val="0"/>
        <w:snapToGrid w:val="0"/>
        <w:spacing w:line="300" w:lineRule="auto"/>
        <w:jc w:val="center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取手市重傷病見舞金支給申請書兼請求書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年　　月　　日　</w:t>
      </w:r>
    </w:p>
    <w:p>
      <w:pPr>
        <w:pStyle w:val="0"/>
        <w:wordWrap w:val="0"/>
        <w:ind w:right="840" w:rightChars="4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取手市長　　　　殿</w:t>
      </w:r>
    </w:p>
    <w:p>
      <w:pPr>
        <w:pStyle w:val="0"/>
        <w:wordWrap w:val="0"/>
        <w:snapToGrid w:val="0"/>
        <w:spacing w:line="360" w:lineRule="auto"/>
        <w:ind w:leftChars="0" w:right="840" w:rightChars="400" w:firstLine="3883" w:firstLineChars="1618"/>
        <w:jc w:val="lef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（申請者）</w:t>
      </w:r>
    </w:p>
    <w:p>
      <w:pPr>
        <w:pStyle w:val="0"/>
        <w:wordWrap w:val="0"/>
        <w:snapToGrid w:val="0"/>
        <w:ind w:leftChars="0" w:right="86" w:rightChars="41" w:firstLine="4200" w:firstLineChars="1750"/>
        <w:jc w:val="left"/>
        <w:rPr>
          <w:rFonts w:hint="eastAsia" w:ascii="ＭＳ 明朝" w:hAnsi="ＭＳ 明朝" w:eastAsia="ＭＳ 明朝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sz w:val="24"/>
          <w:highlight w:val="none"/>
          <w:u w:val="single" w:color="auto"/>
        </w:rPr>
        <w:t>住　所　　　　　　　　　　　　　　　　</w:t>
      </w:r>
    </w:p>
    <w:p>
      <w:pPr>
        <w:pStyle w:val="0"/>
        <w:wordWrap w:val="0"/>
        <w:snapToGrid w:val="0"/>
        <w:ind w:right="86" w:rightChars="41" w:firstLine="5040" w:firstLineChars="2100"/>
        <w:jc w:val="left"/>
        <w:rPr>
          <w:rFonts w:hint="eastAsia" w:ascii="ＭＳ 明朝" w:hAnsi="ＭＳ 明朝" w:eastAsia="ＭＳ 明朝"/>
          <w:sz w:val="24"/>
          <w:highlight w:val="none"/>
          <w:u w:val="single" w:color="auto"/>
        </w:rPr>
      </w:pPr>
    </w:p>
    <w:p>
      <w:pPr>
        <w:pStyle w:val="0"/>
        <w:wordWrap w:val="0"/>
        <w:snapToGrid w:val="0"/>
        <w:ind w:leftChars="0" w:right="86" w:rightChars="41" w:firstLine="4200" w:firstLineChars="1750"/>
        <w:jc w:val="left"/>
        <w:rPr>
          <w:rFonts w:hint="eastAsia" w:ascii="ＭＳ 明朝" w:hAnsi="ＭＳ 明朝" w:eastAsia="ＭＳ 明朝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sz w:val="24"/>
          <w:highlight w:val="none"/>
          <w:u w:val="single" w:color="auto"/>
        </w:rPr>
        <w:t>氏　名　　　　　　　　　　　　　　　　</w:t>
      </w:r>
    </w:p>
    <w:p>
      <w:pPr>
        <w:pStyle w:val="0"/>
        <w:wordWrap w:val="0"/>
        <w:snapToGrid w:val="0"/>
        <w:ind w:right="86" w:rightChars="41" w:firstLine="5040" w:firstLineChars="2100"/>
        <w:jc w:val="left"/>
        <w:rPr>
          <w:rFonts w:hint="eastAsia" w:ascii="ＭＳ 明朝" w:hAnsi="ＭＳ 明朝" w:eastAsia="ＭＳ 明朝"/>
          <w:sz w:val="24"/>
          <w:highlight w:val="none"/>
          <w:u w:val="single" w:color="auto"/>
        </w:rPr>
      </w:pPr>
    </w:p>
    <w:p>
      <w:pPr>
        <w:pStyle w:val="0"/>
        <w:wordWrap w:val="0"/>
        <w:snapToGrid w:val="0"/>
        <w:ind w:leftChars="0" w:right="86" w:rightChars="41" w:firstLine="4200" w:firstLineChars="1750"/>
        <w:jc w:val="lef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  <w:u w:val="single" w:color="auto"/>
        </w:rPr>
        <w:t>電話番号　　　　　　　　　　　　　　　</w:t>
      </w:r>
    </w:p>
    <w:p>
      <w:pPr>
        <w:pStyle w:val="0"/>
        <w:wordWrap w:val="0"/>
        <w:snapToGrid w:val="0"/>
        <w:ind w:right="86" w:rightChars="41" w:firstLine="5040" w:firstLineChars="2100"/>
        <w:jc w:val="lef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ind w:right="86" w:rightChars="41" w:firstLine="5040" w:firstLineChars="2100"/>
        <w:jc w:val="lef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取手市犯罪被害者等支援条例施行規則第１２条の規定により，下記のとおり見舞金の支給を申請します。また，当該申請に係る支給の決定が申請額と同額で決定されたときは，下記金額を請求します。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jc w:val="lef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jc w:val="center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記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１　犯罪被害の状況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別添の「犯罪被害申告書」のとおり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２　傷病の状態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傷病の状態について，次の支給要件に該当します。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□　療養期間１月以上３月未満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□　療養期間３月以上</w:t>
      </w:r>
    </w:p>
    <w:p>
      <w:pPr>
        <w:pStyle w:val="0"/>
        <w:wordWrap w:val="0"/>
        <w:snapToGrid w:val="0"/>
        <w:spacing w:line="300" w:lineRule="auto"/>
        <w:ind w:left="0" w:leftChars="0" w:right="86" w:rightChars="41" w:hanging="960" w:hangingChars="4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□　精神疾患である場合には，療養期間が１月以上，かつ，その症状の程度が３日以上労務に服することができない程度である</w:t>
      </w:r>
    </w:p>
    <w:p>
      <w:pPr>
        <w:pStyle w:val="0"/>
        <w:wordWrap w:val="0"/>
        <w:snapToGrid w:val="0"/>
        <w:spacing w:line="300" w:lineRule="auto"/>
        <w:ind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300" w:lineRule="auto"/>
        <w:ind w:left="0" w:leftChars="0" w:right="86" w:rightChars="41" w:firstLine="240" w:firstLineChars="1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傷病の状態は次のとおりです。</w:t>
      </w:r>
    </w:p>
    <w:tbl>
      <w:tblPr>
        <w:tblStyle w:val="11"/>
        <w:tblpPr w:leftFromText="142" w:rightFromText="142" w:topFromText="0" w:bottomFromText="0" w:vertAnchor="text" w:horzAnchor="text" w:tblpXSpec="left" w:tblpY="156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062"/>
      </w:tblGrid>
      <w:tr>
        <w:trPr>
          <w:trHeight w:val="2311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wordWrap w:val="0"/>
        <w:snapToGrid w:val="0"/>
        <w:ind w:left="0" w:leftChars="0" w:right="86" w:rightChars="41" w:firstLine="210" w:firstLineChars="100"/>
        <w:jc w:val="righ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ind w:left="0" w:leftChars="0" w:right="86" w:rightChars="41" w:firstLine="210" w:firstLineChars="100"/>
        <w:jc w:val="right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ind w:left="0" w:leftChars="0" w:right="926" w:rightChars="4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３　申請額（請求額）　　　　　　　　　　　円</w:t>
      </w:r>
    </w:p>
    <w:p>
      <w:pPr>
        <w:pStyle w:val="0"/>
        <w:wordWrap w:val="0"/>
        <w:snapToGrid w:val="0"/>
        <w:ind w:left="0" w:leftChars="0" w:right="926" w:rightChars="441" w:firstLine="0" w:firstLineChars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ind w:left="0" w:leftChars="0" w:rightChars="0" w:firstLine="0" w:firstLineChars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（裏面）</w:t>
      </w:r>
    </w:p>
    <w:p>
      <w:pPr>
        <w:pStyle w:val="0"/>
        <w:wordWrap w:val="0"/>
        <w:snapToGrid w:val="0"/>
        <w:spacing w:line="240" w:lineRule="auto"/>
        <w:ind w:left="0"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４　過去に条例に基づく見舞金の支給を受けた場合は，その見舞金の種類</w:t>
      </w:r>
    </w:p>
    <w:p>
      <w:pPr>
        <w:pStyle w:val="0"/>
        <w:wordWrap w:val="0"/>
        <w:snapToGrid w:val="0"/>
        <w:spacing w:line="240" w:lineRule="auto"/>
        <w:ind w:left="0"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□　重傷病見舞金　　　□　遺族見舞金</w:t>
      </w:r>
    </w:p>
    <w:p>
      <w:pPr>
        <w:pStyle w:val="0"/>
        <w:wordWrap w:val="0"/>
        <w:snapToGrid w:val="0"/>
        <w:spacing w:line="240" w:lineRule="auto"/>
        <w:ind w:left="0" w:leftChars="0" w:right="86" w:rightChars="41" w:firstLine="240" w:firstLineChars="10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spacing w:line="240" w:lineRule="auto"/>
        <w:ind w:left="0" w:leftChars="0" w:right="86" w:rightChars="41" w:firstLine="0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５　見舞金の返還</w:t>
      </w:r>
    </w:p>
    <w:p>
      <w:pPr>
        <w:pStyle w:val="0"/>
        <w:wordWrap w:val="0"/>
        <w:snapToGrid w:val="0"/>
        <w:spacing w:line="240" w:lineRule="auto"/>
        <w:ind w:left="0" w:leftChars="0" w:right="86" w:rightChars="41" w:hanging="240" w:hangingChars="1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見舞金の支給後に，当該支給を受ける資格がないと判明した場合は，第９条の規定に基づき，既に支給を受けた見舞金を速やかに返還します。　　</w:t>
      </w:r>
      <w:r>
        <w:rPr>
          <w:rFonts w:hint="eastAsia" w:ascii="ＭＳ 明朝" w:hAnsi="ＭＳ 明朝" w:eastAsia="ＭＳ 明朝"/>
          <w:b w:val="0"/>
          <w:sz w:val="24"/>
          <w:highlight w:val="none"/>
        </w:rPr>
        <w:t>□　はい</w:t>
      </w:r>
    </w:p>
    <w:p>
      <w:pPr>
        <w:pStyle w:val="0"/>
        <w:wordWrap w:val="0"/>
        <w:snapToGrid w:val="0"/>
        <w:ind w:left="450" w:leftChars="100" w:right="86" w:rightChars="41" w:hanging="240" w:hangingChars="10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ind w:leftChars="0" w:right="86" w:rightChars="41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６　振込先（申請者名義の口座に限る。）</w:t>
      </w:r>
    </w:p>
    <w:tbl>
      <w:tblPr>
        <w:tblStyle w:val="11"/>
        <w:tblpPr w:leftFromText="142" w:rightFromText="142" w:topFromText="0" w:bottomFromText="0" w:vertAnchor="text" w:horzAnchor="text" w:tblpX="311" w:tblpY="209"/>
        <w:tblW w:w="482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470"/>
        <w:gridCol w:w="2967"/>
        <w:gridCol w:w="1155"/>
        <w:gridCol w:w="46"/>
        <w:gridCol w:w="3110"/>
      </w:tblGrid>
      <w:tr>
        <w:trPr>
          <w:trHeight w:val="506" w:hRule="atLeast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金融機関名</w:t>
            </w: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支店名</w:t>
            </w:r>
          </w:p>
        </w:tc>
        <w:tc>
          <w:tcPr>
            <w:tcW w:w="18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591" w:hRule="atLeast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after="113" w:afterLines="0" w:afterAutospacing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カタカナ</w:t>
            </w:r>
          </w:p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口座名義人</w:t>
            </w:r>
          </w:p>
        </w:tc>
        <w:tc>
          <w:tcPr>
            <w:tcW w:w="41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  <w:p>
            <w:pPr>
              <w:pStyle w:val="0"/>
              <w:snapToGrid w:val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  <w:p>
            <w:pPr>
              <w:pStyle w:val="0"/>
              <w:snapToGrid w:val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501" w:hRule="atLeast"/>
        </w:trPr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預金種別</w:t>
            </w:r>
          </w:p>
        </w:tc>
        <w:tc>
          <w:tcPr>
            <w:tcW w:w="1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普通　　・　　当座</w:t>
            </w:r>
          </w:p>
        </w:tc>
        <w:tc>
          <w:tcPr>
            <w:tcW w:w="6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口座番号</w:t>
            </w:r>
          </w:p>
        </w:tc>
        <w:tc>
          <w:tcPr>
            <w:tcW w:w="1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</w:tbl>
    <w:p>
      <w:pPr>
        <w:pStyle w:val="0"/>
        <w:wordWrap w:val="0"/>
        <w:snapToGrid w:val="0"/>
        <w:ind w:left="450" w:leftChars="100" w:right="86" w:rightChars="41" w:hanging="240" w:hangingChars="1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※金融機関名，口座名義人，口座番号が分かる通帳等の写しを添付してください。</w:t>
      </w:r>
    </w:p>
    <w:p>
      <w:pPr>
        <w:pStyle w:val="0"/>
        <w:wordWrap w:val="0"/>
        <w:snapToGrid w:val="0"/>
        <w:ind w:left="450" w:leftChars="100" w:right="86" w:rightChars="41" w:hanging="240" w:hangingChars="10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ind w:leftChars="0" w:right="86" w:rightChars="41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７　代理申請（代理申請を行わない場合は記載不要）</w:t>
      </w:r>
    </w:p>
    <w:tbl>
      <w:tblPr>
        <w:tblStyle w:val="11"/>
        <w:tblpPr w:leftFromText="142" w:rightFromText="142" w:topFromText="0" w:bottomFromText="0" w:vertAnchor="text" w:horzAnchor="text" w:tblpX="311" w:tblpY="240"/>
        <w:tblW w:w="4827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995"/>
        <w:gridCol w:w="2911"/>
        <w:gridCol w:w="1368"/>
        <w:gridCol w:w="2474"/>
      </w:tblGrid>
      <w:tr>
        <w:trPr>
          <w:trHeight w:val="806" w:hRule="atLeast"/>
        </w:trPr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代理申請をする</w:t>
            </w:r>
          </w:p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理由</w:t>
            </w:r>
          </w:p>
        </w:tc>
        <w:tc>
          <w:tcPr>
            <w:tcW w:w="3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0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</w:tr>
      <w:tr>
        <w:trPr>
          <w:trHeight w:val="510" w:hRule="atLeast"/>
        </w:trPr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代理人氏名</w:t>
            </w:r>
          </w:p>
        </w:tc>
        <w:tc>
          <w:tcPr>
            <w:tcW w:w="1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0"/>
              <w:rPr>
                <w:rFonts w:hint="eastAsia"/>
                <w:highlight w:val="none"/>
              </w:rPr>
            </w:pP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生年月日</w:t>
            </w:r>
          </w:p>
        </w:tc>
        <w:tc>
          <w:tcPr>
            <w:tcW w:w="1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年　　月　　日</w:t>
            </w:r>
          </w:p>
        </w:tc>
      </w:tr>
      <w:tr>
        <w:trPr>
          <w:trHeight w:val="454" w:hRule="atLeast"/>
        </w:trPr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代理人住所</w:t>
            </w:r>
          </w:p>
        </w:tc>
        <w:tc>
          <w:tcPr>
            <w:tcW w:w="3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0"/>
              <w:rPr>
                <w:rFonts w:hint="eastAsia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代理人電話番号</w:t>
            </w:r>
          </w:p>
        </w:tc>
        <w:tc>
          <w:tcPr>
            <w:tcW w:w="3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right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wordWrap w:val="0"/>
        <w:snapToGrid w:val="0"/>
        <w:ind w:left="450" w:leftChars="100" w:right="86" w:rightChars="41" w:hanging="240" w:hangingChars="10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wordWrap w:val="0"/>
        <w:snapToGrid w:val="0"/>
        <w:ind w:leftChars="0" w:right="86" w:rightChars="41" w:firstLineChars="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８　添付書類</w:t>
      </w:r>
    </w:p>
    <w:p>
      <w:pPr>
        <w:pStyle w:val="0"/>
        <w:wordWrap w:val="0"/>
        <w:snapToGrid w:val="0"/>
        <w:spacing w:before="113" w:beforeLines="0" w:beforeAutospacing="0"/>
        <w:ind w:left="0" w:leftChars="0" w:right="86" w:rightChars="41" w:firstLine="240" w:firstLineChars="1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  <w:bdr w:val="single" w:color="auto" w:sz="4" w:space="0"/>
        </w:rPr>
        <w:t>共通</w:t>
      </w:r>
    </w:p>
    <w:tbl>
      <w:tblPr>
        <w:tblStyle w:val="11"/>
        <w:tblpPr w:leftFromText="142" w:rightFromText="142" w:topFromText="0" w:bottomFromText="0" w:vertAnchor="text" w:horzAnchor="text" w:tblpX="311" w:tblpY="255"/>
        <w:tblW w:w="48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525"/>
        <w:gridCol w:w="8222"/>
      </w:tblGrid>
      <w:tr>
        <w:trPr>
          <w:trHeight w:val="397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ind w:leftChars="0" w:right="0" w:rightChars="41" w:firstLineChars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</w:t>
            </w:r>
          </w:p>
        </w:tc>
        <w:tc>
          <w:tcPr>
            <w:tcW w:w="4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犯罪被害申告書（様式第２号）</w:t>
            </w:r>
          </w:p>
        </w:tc>
      </w:tr>
      <w:tr>
        <w:trPr>
          <w:trHeight w:val="397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</w:t>
            </w:r>
          </w:p>
        </w:tc>
        <w:tc>
          <w:tcPr>
            <w:tcW w:w="4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被害者の傷病の状態及び療養を要する日数に関する医師の診断書</w:t>
            </w:r>
          </w:p>
        </w:tc>
      </w:tr>
      <w:tr>
        <w:trPr>
          <w:trHeight w:val="397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</w:t>
            </w:r>
          </w:p>
        </w:tc>
        <w:tc>
          <w:tcPr>
            <w:tcW w:w="4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重傷病見舞金申請者本人であることを確認することができる書類</w:t>
            </w:r>
          </w:p>
        </w:tc>
      </w:tr>
      <w:tr>
        <w:trPr>
          <w:trHeight w:val="737" w:hRule="atLeast"/>
        </w:trPr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</w:t>
            </w:r>
          </w:p>
        </w:tc>
        <w:tc>
          <w:tcPr>
            <w:tcW w:w="4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犯罪被害の原因となる犯罪行為が行われた時において，市内に住所を有し，又は居住していた者であることを証明する書類</w:t>
            </w:r>
          </w:p>
        </w:tc>
      </w:tr>
    </w:tbl>
    <w:p>
      <w:pPr>
        <w:pStyle w:val="0"/>
        <w:snapToGrid w:val="0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snapToGrid w:val="0"/>
        <w:ind w:firstLine="240" w:firstLineChars="100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  <w:bdr w:val="single" w:color="auto" w:sz="4" w:space="0"/>
        </w:rPr>
        <w:t>該当する場合に提出</w:t>
      </w:r>
    </w:p>
    <w:tbl>
      <w:tblPr>
        <w:tblStyle w:val="11"/>
        <w:tblpPr w:leftFromText="142" w:rightFromText="142" w:topFromText="0" w:bottomFromText="0" w:vertAnchor="text" w:horzAnchor="text" w:tblpX="311" w:tblpY="201"/>
        <w:tblW w:w="4828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522"/>
        <w:gridCol w:w="8228"/>
      </w:tblGrid>
      <w:tr>
        <w:trPr>
          <w:trHeight w:val="934" w:hRule="atLeast"/>
        </w:trPr>
        <w:tc>
          <w:tcPr>
            <w:tcW w:w="2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</w:t>
            </w:r>
          </w:p>
        </w:tc>
        <w:tc>
          <w:tcPr>
            <w:tcW w:w="47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（代理人が申請を行う場合）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代理人であることを証明する書類（法定代理人の場合は戸籍謄本等，任意代理人の場合は委任状）</w:t>
            </w:r>
          </w:p>
        </w:tc>
      </w:tr>
      <w:tr>
        <w:trPr>
          <w:trHeight w:val="35" w:hRule="atLeast"/>
        </w:trPr>
        <w:tc>
          <w:tcPr>
            <w:tcW w:w="2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□</w:t>
            </w:r>
          </w:p>
        </w:tc>
        <w:tc>
          <w:tcPr>
            <w:tcW w:w="4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その他市長が必要と認める書類</w:t>
            </w: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850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786</Characters>
  <Application>JUST Note</Application>
  <Lines>193</Lines>
  <Paragraphs>58</Paragraphs>
  <CharactersWithSpaces>899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1386関　一彦</cp:lastModifiedBy>
  <dcterms:modified xsi:type="dcterms:W3CDTF">2025-02-06T04:10:48Z</dcterms:modified>
  <cp:revision>0</cp:revision>
</cp:coreProperties>
</file>