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sz w:val="24"/>
          <w:highlight w:val="none"/>
        </w:rPr>
      </w:pPr>
      <w:bookmarkStart w:id="0" w:name="_GoBack"/>
      <w:bookmarkEnd w:id="0"/>
      <w:r>
        <w:rPr>
          <w:rFonts w:hint="eastAsia" w:asciiTheme="minorEastAsia" w:hAnsiTheme="minorEastAsia" w:eastAsiaTheme="minorEastAsia"/>
          <w:sz w:val="24"/>
          <w:highlight w:val="none"/>
        </w:rPr>
        <w:t>様式第３号（第４条関係）</w:t>
      </w:r>
    </w:p>
    <w:p>
      <w:pPr>
        <w:pStyle w:val="0"/>
        <w:rPr>
          <w:rFonts w:hint="eastAsia" w:asciiTheme="minorEastAsia" w:hAnsiTheme="minorEastAsia" w:eastAsiaTheme="minorEastAsia"/>
          <w:sz w:val="24"/>
          <w:highlight w:val="none"/>
        </w:rPr>
      </w:pPr>
    </w:p>
    <w:p>
      <w:pPr>
        <w:pStyle w:val="0"/>
        <w:wordWrap w:val="0"/>
        <w:jc w:val="righ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年　　月　　日　</w:t>
      </w: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取手市長　　　　　　殿</w:t>
      </w:r>
    </w:p>
    <w:p>
      <w:pPr>
        <w:pStyle w:val="0"/>
        <w:rPr>
          <w:rFonts w:hint="eastAsia" w:asciiTheme="minorEastAsia" w:hAnsiTheme="minorEastAsia" w:eastAsiaTheme="minorEastAsia"/>
          <w:sz w:val="24"/>
          <w:highlight w:val="none"/>
        </w:rPr>
      </w:pPr>
    </w:p>
    <w:p>
      <w:pPr>
        <w:pStyle w:val="0"/>
        <w:wordWrap w:val="0"/>
        <w:jc w:val="righ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住　　所　　　　　　　　　　　　　　</w:t>
      </w:r>
    </w:p>
    <w:p>
      <w:pPr>
        <w:pStyle w:val="0"/>
        <w:wordWrap w:val="0"/>
        <w:jc w:val="righ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氏　　名　　　　　　　　　　　　　　</w:t>
      </w:r>
    </w:p>
    <w:p>
      <w:pPr>
        <w:pStyle w:val="0"/>
        <w:wordWrap w:val="0"/>
        <w:jc w:val="righ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w:t>
      </w:r>
    </w:p>
    <w:p>
      <w:pPr>
        <w:pStyle w:val="0"/>
        <w:rPr>
          <w:rFonts w:hint="eastAsia" w:asciiTheme="minorEastAsia" w:hAnsiTheme="minorEastAsia" w:eastAsiaTheme="minorEastAsia"/>
          <w:sz w:val="24"/>
          <w:highlight w:val="none"/>
        </w:rPr>
      </w:pPr>
    </w:p>
    <w:p>
      <w:pPr>
        <w:pStyle w:val="0"/>
        <w:jc w:val="center"/>
        <w:rPr>
          <w:rFonts w:hint="eastAsia" w:asciiTheme="minorEastAsia" w:hAnsiTheme="minorEastAsia" w:eastAsiaTheme="minorEastAsia"/>
          <w:sz w:val="28"/>
          <w:highlight w:val="none"/>
        </w:rPr>
      </w:pPr>
      <w:r>
        <w:rPr>
          <w:rFonts w:hint="eastAsia" w:asciiTheme="minorEastAsia" w:hAnsiTheme="minorEastAsia" w:eastAsiaTheme="minorEastAsia"/>
          <w:sz w:val="28"/>
          <w:highlight w:val="none"/>
        </w:rPr>
        <w:t>同意書</w:t>
      </w: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私は，空家等の媒介登録の申込みに際して，次に掲げる事項について同意します。</w:t>
      </w:r>
    </w:p>
    <w:p>
      <w:pPr>
        <w:pStyle w:val="0"/>
        <w:rPr>
          <w:rFonts w:hint="eastAsia" w:asciiTheme="minorEastAsia" w:hAnsiTheme="minorEastAsia" w:eastAsiaTheme="minorEastAsia"/>
          <w:sz w:val="24"/>
          <w:highlight w:val="none"/>
        </w:rPr>
      </w:pPr>
    </w:p>
    <w:p>
      <w:pPr>
        <w:pStyle w:val="0"/>
        <w:ind w:left="240" w:hanging="240" w:hangingChars="1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１　私の物件の媒介について，取手市が公益社団法人茨城県宅地建物取引業協会に要請し，同協会から推薦のあった宅地建物取引業者を媒介業者とすること。ただし，同協会に加盟する会員を私が別に指名したときは，その会員を媒介業者とすることを希望します。</w:t>
      </w:r>
    </w:p>
    <w:p>
      <w:pPr>
        <w:pStyle w:val="0"/>
        <w:ind w:left="240" w:hanging="240" w:hangingChars="1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２　私が提出した取手市空家等物件登録カードの写しを，取手市が公益社団法人茨城県宅地建物取引業協会及び媒介業者に提供すること。</w:t>
      </w:r>
    </w:p>
    <w:p>
      <w:pPr>
        <w:pStyle w:val="0"/>
        <w:ind w:left="240" w:hanging="240" w:hangingChars="1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３　私が媒介登録の申込みをした物件について，媒介業者が調査（敷地内への立入り，物件の写真撮影等を含む。）をすること。</w:t>
      </w:r>
    </w:p>
    <w:p>
      <w:pPr>
        <w:pStyle w:val="0"/>
        <w:ind w:left="240" w:hanging="240" w:hangingChars="1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４　媒介業者が私の物件の媒介を行う上で，売買又は賃貸借に係る交渉を行う相手方に対し，私が提出した取手市空家等物件登録カードの内容を提供すること。</w:t>
      </w:r>
    </w:p>
    <w:p>
      <w:pPr>
        <w:pStyle w:val="0"/>
        <w:ind w:left="240" w:hanging="240" w:hangingChars="1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５　私の物件の売買又は賃貸借に係る交渉の結果について，媒介業者がこれを取手市及び公益社団法人茨城県宅地建物取引業協会に報告すること。</w:t>
      </w:r>
    </w:p>
    <w:p>
      <w:pPr>
        <w:pStyle w:val="0"/>
        <w:ind w:left="240" w:hanging="240" w:hangingChars="1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６　私の物件の売買又は賃貸借に係る交渉及び契約の締結並びにこれらにより生ずる利益又は損害について，取手市が一切関与しないこと。</w:t>
      </w:r>
    </w:p>
    <w:p>
      <w:pPr>
        <w:pStyle w:val="0"/>
        <w:ind w:left="240" w:hanging="240" w:hangingChars="1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７　物件の売買又は賃貸借に伴って紛争が生じたときは，私と媒介業者並びに売買及び賃貸借等の契約の相手方との間で円満に解決すること。</w:t>
      </w:r>
    </w:p>
    <w:sectPr>
      <w:pgSz w:w="11906" w:h="16838"/>
      <w:pgMar w:top="1417"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33"/>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Theme="majorHAnsi" w:hAnsiTheme="majorHAnsi" w:eastAsiaTheme="majorEastAsia"/>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No Spacing"/>
    <w:next w:val="18"/>
    <w:link w:val="0"/>
    <w:uiPriority w:val="0"/>
    <w:qFormat/>
    <w:pPr>
      <w:widowControl w:val="0"/>
      <w:jc w:val="both"/>
    </w:pPr>
    <w:rPr/>
  </w:style>
  <w:style w:type="character" w:styleId="19" w:customStyle="1">
    <w:name w:val="a_link"/>
    <w:basedOn w:val="10"/>
    <w:next w:val="19"/>
    <w:link w:val="0"/>
    <w:uiPriority w:val="0"/>
    <w:qFormat/>
    <w:rPr>
      <w:color w:val="000000"/>
    </w:rPr>
  </w:style>
  <w:style w:type="paragraph" w:styleId="20">
    <w:name w:val="List Paragraph"/>
    <w:basedOn w:val="0"/>
    <w:next w:val="20"/>
    <w:link w:val="0"/>
    <w:uiPriority w:val="0"/>
    <w:qFormat/>
    <w:pPr>
      <w:ind w:left="840" w:leftChars="400"/>
    </w:pPr>
    <w:rPr>
      <w:rFonts w:ascii="Century" w:hAnsi="Century" w:eastAsia="ＭＳ 明朝"/>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character" w:styleId="23">
    <w:name w:val="annotation reference"/>
    <w:basedOn w:val="10"/>
    <w:next w:val="23"/>
    <w:link w:val="0"/>
    <w:uiPriority w:val="0"/>
    <w:semiHidden/>
    <w:rPr>
      <w:sz w:val="18"/>
    </w:rPr>
  </w:style>
  <w:style w:type="paragraph" w:styleId="24">
    <w:name w:val="annotation subject"/>
    <w:basedOn w:val="21"/>
    <w:next w:val="21"/>
    <w:link w:val="25"/>
    <w:uiPriority w:val="0"/>
    <w:semiHidden/>
    <w:rPr>
      <w:b w:val="1"/>
    </w:rPr>
  </w:style>
  <w:style w:type="character" w:styleId="25" w:customStyle="1">
    <w:name w:val="コメント内容 (文字)"/>
    <w:basedOn w:val="22"/>
    <w:next w:val="25"/>
    <w:link w:val="24"/>
    <w:uiPriority w:val="0"/>
    <w:rPr>
      <w:b w:val="1"/>
    </w:rPr>
  </w:style>
  <w:style w:type="paragraph" w:styleId="26" w:customStyle="1">
    <w:name w:val="Default"/>
    <w:next w:val="26"/>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style>
  <w:style w:type="paragraph" w:styleId="31">
    <w:name w:val="Normal (Web)"/>
    <w:basedOn w:val="0"/>
    <w:next w:val="3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table" w:styleId="32">
    <w:name w:val="Table Grid"/>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6731</TotalTime>
  <Pages>1</Pages>
  <Words>0</Words>
  <Characters>561</Characters>
  <Application>JUST Note</Application>
  <Lines>30</Lines>
  <Paragraphs>15</Paragraphs>
  <Company>Toshiba</Company>
  <CharactersWithSpaces>627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1949堀越　健太</dc:creator>
  <cp:lastModifiedBy>1992岡田　卓也</cp:lastModifiedBy>
  <cp:lastPrinted>2020-03-18T06:43:22Z</cp:lastPrinted>
  <dcterms:created xsi:type="dcterms:W3CDTF">2020-03-02T23:33:00Z</dcterms:created>
  <dcterms:modified xsi:type="dcterms:W3CDTF">2022-03-18T01:06:15Z</dcterms:modified>
  <cp:revision>938</cp:revision>
</cp:coreProperties>
</file>