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color w:val="000000" w:themeColor="text1"/>
          <w:kern w:val="2"/>
          <w:sz w:val="24"/>
          <w:highlight w:val="none"/>
        </w:rPr>
        <w:t>１２</w:t>
      </w:r>
      <w:r>
        <w:rPr>
          <w:rFonts w:hint="default" w:ascii="Century" w:hAnsi="Century" w:eastAsia="ＭＳ 明朝"/>
          <w:kern w:val="2"/>
          <w:sz w:val="24"/>
        </w:rPr>
        <w:t>号（第１７条関係）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ind w:right="840" w:rightChars="4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ind w:right="972"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</w:t>
      </w:r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　　　　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2488" w:firstLineChars="118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取手市住宅取得補助金請求書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年　　月　　日付け取　発第　　号で交付決定された取手市住宅取得補助金について，取手市住宅取得補助金交付要綱第１７条の規定により，下記のとおり請求します。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１　請求額　　　　　金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振込口座</w:t>
      </w: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707"/>
        <w:gridCol w:w="3117"/>
      </w:tblGrid>
      <w:tr>
        <w:trPr>
          <w:trHeight w:val="7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金融機関名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銀行・金庫・組合　　　　　　　　　　　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本店・支店</w:t>
            </w:r>
          </w:p>
        </w:tc>
      </w:tr>
      <w:tr>
        <w:trPr>
          <w:trHeight w:val="7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口座種類</w:t>
            </w:r>
          </w:p>
        </w:tc>
        <w:tc>
          <w:tcPr>
            <w:tcW w:w="6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１　普通　　・　　２　当座</w:t>
            </w:r>
          </w:p>
        </w:tc>
      </w:tr>
      <w:tr>
        <w:trPr>
          <w:trHeight w:val="7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口座番号</w:t>
            </w:r>
          </w:p>
        </w:tc>
        <w:tc>
          <w:tcPr>
            <w:tcW w:w="6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口座名義人</w:t>
            </w:r>
          </w:p>
        </w:tc>
        <w:tc>
          <w:tcPr>
            <w:tcW w:w="6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sectPr>
      <w:pgSz w:w="11907" w:h="16840"/>
      <w:pgMar w:top="1701" w:right="1701" w:bottom="1701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Century" w:hAnsi="Century"/>
      <w:sz w:val="2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  <w:rPr>
      <w:rFonts w:ascii="Century" w:hAnsi="Century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361</TotalTime>
  <Pages>1</Pages>
  <Words>0</Words>
  <Characters>166</Characters>
  <Application>JUST Note</Application>
  <Lines>34</Lines>
  <Paragraphs>19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1992岡田　卓也</dc:creator>
  <cp:lastModifiedBy>1992岡田　卓也</cp:lastModifiedBy>
  <cp:lastPrinted>2021-02-25T06:23:57Z</cp:lastPrinted>
  <dcterms:created xsi:type="dcterms:W3CDTF">2021-03-04T04:10:00Z</dcterms:created>
  <dcterms:modified xsi:type="dcterms:W3CDTF">2021-03-05T01:00:37Z</dcterms:modified>
  <cp:revision>21</cp:revision>
</cp:coreProperties>
</file>