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00" w:lineRule="auto"/>
        <w:jc w:val="both"/>
        <w:rPr>
          <w:rFonts w:hint="default" w:ascii="ＭＳ 明朝" w:hAnsi="ＭＳ 明朝"/>
          <w:color w:val="auto"/>
          <w:sz w:val="24"/>
          <w:highlight w:val="none"/>
        </w:rPr>
      </w:pPr>
      <w:r>
        <w:rPr>
          <w:rFonts w:hint="eastAsia" w:ascii="ＭＳ 明朝" w:hAnsi="ＭＳ 明朝"/>
          <w:color w:val="auto"/>
          <w:sz w:val="24"/>
          <w:highlight w:val="none"/>
        </w:rPr>
        <w:t>様式第</w:t>
      </w:r>
      <w:r>
        <w:rPr>
          <w:rFonts w:hint="eastAsia" w:ascii="ＭＳ 明朝" w:hAnsi="ＭＳ 明朝"/>
          <w:color w:val="auto"/>
          <w:sz w:val="24"/>
          <w:highlight w:val="none"/>
        </w:rPr>
        <w:t>1</w:t>
      </w:r>
      <w:r>
        <w:rPr>
          <w:rFonts w:hint="eastAsia" w:ascii="ＭＳ 明朝" w:hAnsi="ＭＳ 明朝"/>
          <w:color w:val="auto"/>
          <w:sz w:val="24"/>
          <w:highlight w:val="none"/>
        </w:rPr>
        <w:t>号の</w:t>
      </w:r>
      <w:r>
        <w:rPr>
          <w:rFonts w:hint="eastAsia" w:ascii="ＭＳ 明朝" w:hAnsi="ＭＳ 明朝"/>
          <w:color w:val="auto"/>
          <w:sz w:val="24"/>
          <w:highlight w:val="none"/>
        </w:rPr>
        <w:t>2(</w:t>
      </w:r>
      <w:r>
        <w:rPr>
          <w:rFonts w:hint="eastAsia" w:ascii="ＭＳ 明朝" w:hAnsi="ＭＳ 明朝"/>
          <w:color w:val="auto"/>
          <w:sz w:val="24"/>
          <w:highlight w:val="none"/>
        </w:rPr>
        <w:t>第</w:t>
      </w:r>
      <w:r>
        <w:rPr>
          <w:rFonts w:hint="eastAsia" w:ascii="ＭＳ 明朝" w:hAnsi="ＭＳ 明朝"/>
          <w:color w:val="auto"/>
          <w:sz w:val="24"/>
          <w:highlight w:val="none"/>
        </w:rPr>
        <w:t>4</w:t>
      </w:r>
      <w:r>
        <w:rPr>
          <w:rFonts w:hint="eastAsia" w:ascii="ＭＳ 明朝" w:hAnsi="ＭＳ 明朝"/>
          <w:color w:val="auto"/>
          <w:sz w:val="24"/>
          <w:highlight w:val="none"/>
        </w:rPr>
        <w:t>条関係</w:t>
      </w:r>
      <w:r>
        <w:rPr>
          <w:rFonts w:hint="eastAsia" w:ascii="ＭＳ 明朝" w:hAnsi="ＭＳ 明朝"/>
          <w:color w:val="auto"/>
          <w:sz w:val="24"/>
          <w:highlight w:val="none"/>
        </w:rPr>
        <w:t>)</w:t>
      </w:r>
    </w:p>
    <w:p>
      <w:pPr>
        <w:pStyle w:val="0"/>
        <w:spacing w:line="300" w:lineRule="auto"/>
        <w:rPr>
          <w:rFonts w:hint="default" w:ascii="ＭＳ 明朝" w:hAnsi="ＭＳ 明朝"/>
          <w:color w:val="auto"/>
          <w:sz w:val="24"/>
          <w:highlight w:val="none"/>
        </w:rPr>
      </w:pPr>
    </w:p>
    <w:p>
      <w:pPr>
        <w:pStyle w:val="15"/>
        <w:jc w:val="center"/>
        <w:rPr>
          <w:rFonts w:hint="eastAsia" w:ascii="ＭＳ 明朝" w:hAnsi="ＭＳ 明朝" w:eastAsia="ＭＳ 明朝"/>
          <w:spacing w:val="0"/>
          <w:sz w:val="24"/>
          <w:highlight w:val="none"/>
        </w:rPr>
      </w:pPr>
      <w:r>
        <w:rPr>
          <w:rFonts w:hint="eastAsia" w:ascii="ＭＳ 明朝" w:hAnsi="ＭＳ 明朝" w:eastAsia="ＭＳ 明朝"/>
          <w:spacing w:val="0"/>
          <w:sz w:val="24"/>
          <w:highlight w:val="none"/>
        </w:rPr>
        <w:t>（表）</w:t>
      </w:r>
    </w:p>
    <w:p>
      <w:pPr>
        <w:pStyle w:val="15"/>
        <w:rPr>
          <w:rFonts w:hint="eastAsia" w:ascii="ＭＳ 明朝" w:hAnsi="ＭＳ 明朝" w:eastAsia="ＭＳ 明朝"/>
          <w:spacing w:val="0"/>
          <w:sz w:val="24"/>
          <w:highlight w:val="none"/>
        </w:rPr>
      </w:pPr>
    </w:p>
    <w:p>
      <w:pPr>
        <w:pStyle w:val="0"/>
        <w:jc w:val="center"/>
        <w:rPr>
          <w:rFonts w:hint="eastAsia"/>
          <w:sz w:val="24"/>
          <w:highlight w:val="none"/>
        </w:rPr>
      </w:pPr>
      <w:r>
        <w:rPr>
          <w:rFonts w:hint="eastAsia"/>
          <w:sz w:val="24"/>
          <w:highlight w:val="none"/>
        </w:rPr>
        <w:t>特定事業に関する事前（変更事前）協議書</w:t>
      </w:r>
    </w:p>
    <w:p>
      <w:pPr>
        <w:pStyle w:val="15"/>
        <w:rPr>
          <w:rFonts w:hint="eastAsia" w:ascii="ＭＳ 明朝" w:hAnsi="ＭＳ 明朝" w:eastAsia="ＭＳ 明朝"/>
          <w:spacing w:val="0"/>
          <w:sz w:val="24"/>
          <w:highlight w:val="none"/>
        </w:rPr>
      </w:pPr>
      <w:bookmarkStart w:id="0" w:name="_GoBack"/>
      <w:bookmarkEnd w:id="0"/>
    </w:p>
    <w:p>
      <w:pPr>
        <w:pStyle w:val="15"/>
        <w:jc w:val="right"/>
        <w:rPr>
          <w:rFonts w:hint="eastAsia" w:ascii="ＭＳ 明朝" w:hAnsi="ＭＳ 明朝" w:eastAsia="ＭＳ 明朝"/>
          <w:spacing w:val="0"/>
          <w:sz w:val="24"/>
          <w:highlight w:val="none"/>
        </w:rPr>
      </w:pPr>
      <w:r>
        <w:rPr>
          <w:rFonts w:hint="eastAsia" w:ascii="ＭＳ 明朝" w:hAnsi="ＭＳ 明朝" w:eastAsia="ＭＳ 明朝"/>
          <w:sz w:val="24"/>
          <w:highlight w:val="none"/>
        </w:rPr>
        <w:t>年　　月　　日</w:t>
      </w:r>
    </w:p>
    <w:p>
      <w:pPr>
        <w:pStyle w:val="15"/>
        <w:jc w:val="right"/>
        <w:rPr>
          <w:rFonts w:hint="eastAsia" w:ascii="ＭＳ 明朝" w:hAnsi="ＭＳ 明朝" w:eastAsia="ＭＳ 明朝"/>
          <w:spacing w:val="0"/>
          <w:sz w:val="24"/>
          <w:highlight w:val="none"/>
        </w:rPr>
      </w:pPr>
    </w:p>
    <w:p>
      <w:pPr>
        <w:pStyle w:val="15"/>
        <w:ind w:leftChars="0" w:firstLine="0" w:firstLineChars="0"/>
        <w:jc w:val="left"/>
        <w:rPr>
          <w:rFonts w:hint="eastAsia" w:ascii="ＭＳ 明朝" w:hAnsi="ＭＳ 明朝" w:eastAsia="ＭＳ 明朝"/>
          <w:spacing w:val="0"/>
          <w:sz w:val="24"/>
          <w:highlight w:val="none"/>
        </w:rPr>
      </w:pPr>
      <w:r>
        <w:rPr>
          <w:rFonts w:hint="eastAsia" w:ascii="ＭＳ 明朝" w:hAnsi="ＭＳ 明朝" w:eastAsia="ＭＳ 明朝"/>
          <w:sz w:val="24"/>
          <w:highlight w:val="none"/>
        </w:rPr>
        <w:t>取手市長　　　　殿</w:t>
      </w:r>
    </w:p>
    <w:p>
      <w:pPr>
        <w:pStyle w:val="15"/>
        <w:rPr>
          <w:rFonts w:hint="eastAsia" w:ascii="ＭＳ 明朝" w:hAnsi="ＭＳ 明朝" w:eastAsia="ＭＳ 明朝"/>
          <w:spacing w:val="0"/>
          <w:sz w:val="24"/>
          <w:highlight w:val="none"/>
        </w:rPr>
      </w:pPr>
    </w:p>
    <w:p>
      <w:pPr>
        <w:pStyle w:val="15"/>
        <w:jc w:val="right"/>
        <w:rPr>
          <w:rFonts w:hint="eastAsia" w:ascii="ＭＳ 明朝" w:hAnsi="ＭＳ 明朝" w:eastAsia="ＭＳ 明朝"/>
          <w:spacing w:val="0"/>
          <w:sz w:val="24"/>
          <w:highlight w:val="none"/>
        </w:rPr>
      </w:pPr>
      <w:r>
        <w:rPr>
          <w:rFonts w:hint="eastAsia" w:ascii="ＭＳ 明朝" w:hAnsi="ＭＳ 明朝" w:eastAsia="ＭＳ 明朝"/>
          <w:sz w:val="24"/>
          <w:highlight w:val="none"/>
        </w:rPr>
        <w:t>事業計画者　　　　　　　　　　　　　　　　</w:t>
      </w:r>
    </w:p>
    <w:p>
      <w:pPr>
        <w:pStyle w:val="15"/>
        <w:jc w:val="right"/>
        <w:rPr>
          <w:rFonts w:hint="eastAsia" w:ascii="ＭＳ 明朝" w:hAnsi="ＭＳ 明朝" w:eastAsia="ＭＳ 明朝"/>
          <w:spacing w:val="0"/>
          <w:sz w:val="24"/>
          <w:highlight w:val="none"/>
        </w:rPr>
      </w:pPr>
      <w:r>
        <w:rPr>
          <w:rFonts w:hint="eastAsia" w:ascii="ＭＳ 明朝" w:hAnsi="ＭＳ 明朝" w:eastAsia="ＭＳ 明朝"/>
          <w:sz w:val="24"/>
          <w:highlight w:val="none"/>
        </w:rPr>
        <w:t>住　　所　　　　　　　　　　　　　　　　</w:t>
      </w:r>
    </w:p>
    <w:p>
      <w:pPr>
        <w:pStyle w:val="15"/>
        <w:jc w:val="right"/>
        <w:rPr>
          <w:rFonts w:hint="eastAsia" w:ascii="ＭＳ 明朝" w:hAnsi="ＭＳ 明朝" w:eastAsia="ＭＳ 明朝"/>
          <w:spacing w:val="0"/>
          <w:sz w:val="24"/>
          <w:highlight w:val="none"/>
        </w:rPr>
      </w:pPr>
      <w:r>
        <w:rPr>
          <w:rFonts w:hint="eastAsia" w:ascii="ＭＳ 明朝" w:hAnsi="ＭＳ 明朝" w:eastAsia="ＭＳ 明朝"/>
          <w:spacing w:val="-1"/>
          <w:sz w:val="24"/>
          <w:highlight w:val="none"/>
        </w:rPr>
        <w:t>（法人にあっては，主たる事務所の所在地）</w:t>
      </w:r>
    </w:p>
    <w:p>
      <w:pPr>
        <w:pStyle w:val="15"/>
        <w:jc w:val="right"/>
        <w:rPr>
          <w:rFonts w:hint="eastAsia" w:ascii="ＭＳ 明朝" w:hAnsi="ＭＳ 明朝" w:eastAsia="ＭＳ 明朝"/>
          <w:spacing w:val="0"/>
          <w:sz w:val="24"/>
          <w:highlight w:val="none"/>
        </w:rPr>
      </w:pPr>
      <w:r>
        <w:rPr>
          <w:rFonts w:hint="eastAsia" w:ascii="ＭＳ 明朝" w:hAnsi="ＭＳ 明朝" w:eastAsia="ＭＳ 明朝"/>
          <w:sz w:val="24"/>
          <w:highlight w:val="none"/>
        </w:rPr>
        <w:t>氏　　名　　　　　　　　　　　　　　印　</w:t>
      </w:r>
    </w:p>
    <w:p>
      <w:pPr>
        <w:pStyle w:val="15"/>
        <w:jc w:val="right"/>
        <w:rPr>
          <w:rFonts w:hint="eastAsia" w:ascii="ＭＳ 明朝" w:hAnsi="ＭＳ 明朝" w:eastAsia="ＭＳ 明朝"/>
          <w:spacing w:val="0"/>
          <w:sz w:val="24"/>
          <w:highlight w:val="none"/>
        </w:rPr>
      </w:pPr>
      <w:r>
        <w:rPr>
          <w:rFonts w:hint="eastAsia" w:ascii="ＭＳ 明朝" w:hAnsi="ＭＳ 明朝" w:eastAsia="ＭＳ 明朝"/>
          <w:spacing w:val="-1"/>
          <w:sz w:val="24"/>
          <w:highlight w:val="none"/>
        </w:rPr>
        <w:t>（法人にあっては，名称及び代表者の氏名）</w:t>
      </w:r>
    </w:p>
    <w:p>
      <w:pPr>
        <w:pStyle w:val="15"/>
        <w:jc w:val="right"/>
        <w:rPr>
          <w:rFonts w:hint="eastAsia" w:ascii="ＭＳ 明朝" w:hAnsi="ＭＳ 明朝" w:eastAsia="ＭＳ 明朝"/>
          <w:spacing w:val="0"/>
          <w:sz w:val="24"/>
          <w:highlight w:val="none"/>
        </w:rPr>
      </w:pPr>
      <w:r>
        <w:rPr>
          <w:rFonts w:hint="eastAsia" w:ascii="ＭＳ 明朝" w:hAnsi="ＭＳ 明朝" w:eastAsia="ＭＳ 明朝"/>
          <w:sz w:val="24"/>
          <w:highlight w:val="none"/>
        </w:rPr>
        <w:t>電話番号　　　　　　　　　　　　　　　　</w:t>
      </w:r>
    </w:p>
    <w:p>
      <w:pPr>
        <w:pStyle w:val="15"/>
        <w:rPr>
          <w:rFonts w:hint="eastAsia" w:ascii="ＭＳ 明朝" w:hAnsi="ＭＳ 明朝" w:eastAsia="ＭＳ 明朝"/>
          <w:spacing w:val="0"/>
          <w:sz w:val="24"/>
          <w:highlight w:val="none"/>
        </w:rPr>
      </w:pPr>
    </w:p>
    <w:p>
      <w:pPr>
        <w:pStyle w:val="15"/>
        <w:ind w:leftChars="0" w:firstLineChars="0"/>
        <w:rPr>
          <w:rFonts w:hint="eastAsia" w:ascii="ＭＳ 明朝" w:hAnsi="ＭＳ 明朝" w:eastAsia="ＭＳ 明朝"/>
          <w:spacing w:val="0"/>
          <w:sz w:val="24"/>
          <w:highlight w:val="none"/>
        </w:rPr>
      </w:pPr>
      <w:r>
        <w:rPr>
          <w:rFonts w:hint="eastAsia" w:ascii="ＭＳ 明朝" w:hAnsi="ＭＳ 明朝" w:eastAsia="ＭＳ 明朝"/>
          <w:sz w:val="24"/>
          <w:highlight w:val="none"/>
        </w:rPr>
        <w:t>　取手市土砂等による土地の埋立て等の規制に関する条例施行規則第４条の規定により，関係書類を添えて次のとおり提出します。</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126"/>
        <w:gridCol w:w="1129"/>
        <w:gridCol w:w="2415"/>
        <w:gridCol w:w="3398"/>
      </w:tblGrid>
      <w:tr>
        <w:trPr>
          <w:trHeight w:val="667" w:hRule="atLeast"/>
        </w:trPr>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jc w:val="both"/>
              <w:rPr>
                <w:rFonts w:hint="eastAsia" w:ascii="ＭＳ 明朝" w:hAnsi="ＭＳ 明朝" w:eastAsia="ＭＳ 明朝"/>
                <w:sz w:val="24"/>
                <w:highlight w:val="none"/>
                <w:u w:val="none" w:color="auto"/>
              </w:rPr>
            </w:pPr>
            <w:r>
              <w:rPr>
                <w:rFonts w:hint="eastAsia" w:ascii="ＭＳ 明朝" w:hAnsi="ＭＳ 明朝" w:eastAsia="ＭＳ 明朝"/>
                <w:kern w:val="2"/>
                <w:sz w:val="24"/>
                <w:highlight w:val="none"/>
                <w:u w:val="none" w:color="auto"/>
              </w:rPr>
              <w:t>特定事業の目的</w:t>
            </w:r>
          </w:p>
        </w:tc>
        <w:tc>
          <w:tcPr>
            <w:tcW w:w="6942"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60" w:lineRule="exact"/>
              <w:jc w:val="both"/>
              <w:rPr>
                <w:rFonts w:hint="eastAsia" w:ascii="ＭＳ 明朝" w:hAnsi="ＭＳ 明朝" w:eastAsia="ＭＳ 明朝"/>
                <w:sz w:val="24"/>
                <w:highlight w:val="none"/>
              </w:rPr>
            </w:pPr>
          </w:p>
        </w:tc>
      </w:tr>
      <w:tr>
        <w:trPr>
          <w:trHeight w:val="845" w:hRule="atLeast"/>
        </w:trPr>
        <w:tc>
          <w:tcPr>
            <w:tcW w:w="2126"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360" w:lineRule="exact"/>
              <w:jc w:val="both"/>
              <w:rPr>
                <w:rFonts w:hint="eastAsia" w:ascii="ＭＳ 明朝" w:hAnsi="ＭＳ 明朝" w:eastAsia="ＭＳ 明朝"/>
                <w:sz w:val="24"/>
                <w:highlight w:val="none"/>
              </w:rPr>
            </w:pPr>
            <w:r>
              <w:rPr>
                <w:rFonts w:hint="eastAsia" w:ascii="ＭＳ 明朝" w:hAnsi="ＭＳ 明朝" w:eastAsia="ＭＳ 明朝"/>
                <w:kern w:val="2"/>
                <w:sz w:val="24"/>
                <w:highlight w:val="none"/>
              </w:rPr>
              <w:t>特定事業区域の</w:t>
            </w:r>
          </w:p>
          <w:p>
            <w:pPr>
              <w:pStyle w:val="0"/>
              <w:autoSpaceDE w:val="0"/>
              <w:autoSpaceDN w:val="0"/>
              <w:adjustRightInd w:val="0"/>
              <w:spacing w:line="360" w:lineRule="exact"/>
              <w:jc w:val="both"/>
              <w:rPr>
                <w:rFonts w:hint="eastAsia" w:ascii="ＭＳ 明朝" w:hAnsi="ＭＳ 明朝" w:eastAsia="ＭＳ 明朝"/>
                <w:sz w:val="24"/>
                <w:highlight w:val="none"/>
              </w:rPr>
            </w:pPr>
            <w:r>
              <w:rPr>
                <w:rFonts w:hint="eastAsia" w:ascii="ＭＳ 明朝" w:hAnsi="ＭＳ 明朝" w:eastAsia="ＭＳ 明朝"/>
                <w:kern w:val="2"/>
                <w:sz w:val="24"/>
                <w:highlight w:val="none"/>
              </w:rPr>
              <w:t>位置及び面積</w:t>
            </w:r>
          </w:p>
        </w:tc>
        <w:tc>
          <w:tcPr>
            <w:tcW w:w="354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360" w:lineRule="exact"/>
              <w:jc w:val="both"/>
              <w:rPr>
                <w:rFonts w:hint="eastAsia" w:ascii="ＭＳ 明朝" w:hAnsi="ＭＳ 明朝" w:eastAsia="ＭＳ 明朝"/>
                <w:sz w:val="24"/>
                <w:highlight w:val="none"/>
              </w:rPr>
            </w:pPr>
            <w:r>
              <w:rPr>
                <w:rFonts w:hint="eastAsia" w:ascii="ＭＳ 明朝" w:hAnsi="ＭＳ 明朝" w:eastAsia="ＭＳ 明朝"/>
                <w:kern w:val="2"/>
                <w:sz w:val="24"/>
                <w:highlight w:val="none"/>
              </w:rPr>
              <w:t>特定事業区域の地番</w:t>
            </w:r>
          </w:p>
          <w:p>
            <w:pPr>
              <w:pStyle w:val="0"/>
              <w:autoSpaceDE w:val="0"/>
              <w:autoSpaceDN w:val="0"/>
              <w:adjustRightInd w:val="0"/>
              <w:spacing w:line="360" w:lineRule="exact"/>
              <w:jc w:val="both"/>
              <w:rPr>
                <w:rFonts w:hint="eastAsia" w:ascii="ＭＳ 明朝" w:hAnsi="ＭＳ 明朝" w:eastAsia="ＭＳ 明朝"/>
                <w:sz w:val="24"/>
                <w:highlight w:val="none"/>
              </w:rPr>
            </w:pPr>
          </w:p>
        </w:tc>
        <w:tc>
          <w:tcPr>
            <w:tcW w:w="3398"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360" w:lineRule="exact"/>
              <w:jc w:val="both"/>
              <w:rPr>
                <w:rFonts w:hint="eastAsia" w:ascii="ＭＳ 明朝" w:hAnsi="ＭＳ 明朝" w:eastAsia="ＭＳ 明朝"/>
                <w:sz w:val="24"/>
                <w:highlight w:val="none"/>
              </w:rPr>
            </w:pPr>
            <w:r>
              <w:rPr>
                <w:rFonts w:hint="eastAsia" w:ascii="ＭＳ 明朝" w:hAnsi="ＭＳ 明朝" w:eastAsia="ＭＳ 明朝"/>
                <w:kern w:val="2"/>
                <w:sz w:val="24"/>
                <w:highlight w:val="none"/>
              </w:rPr>
              <w:t>特定事業区域の面積（実測）</w:t>
            </w:r>
          </w:p>
          <w:p>
            <w:pPr>
              <w:pStyle w:val="0"/>
              <w:wordWrap w:val="0"/>
              <w:autoSpaceDE w:val="0"/>
              <w:autoSpaceDN w:val="0"/>
              <w:adjustRightInd w:val="0"/>
              <w:spacing w:line="360" w:lineRule="exact"/>
              <w:jc w:val="right"/>
              <w:rPr>
                <w:rFonts w:hint="eastAsia" w:ascii="ＭＳ 明朝" w:hAnsi="ＭＳ 明朝" w:eastAsia="ＭＳ 明朝"/>
                <w:sz w:val="24"/>
                <w:highlight w:val="none"/>
              </w:rPr>
            </w:pPr>
            <w:r>
              <w:rPr>
                <w:rFonts w:hint="eastAsia" w:ascii="ＭＳ 明朝" w:hAnsi="ＭＳ 明朝" w:eastAsia="ＭＳ 明朝"/>
                <w:kern w:val="2"/>
                <w:sz w:val="24"/>
                <w:highlight w:val="none"/>
              </w:rPr>
              <w:t>㎡　</w:t>
            </w:r>
          </w:p>
        </w:tc>
      </w:tr>
      <w:tr>
        <w:trPr>
          <w:trHeight w:val="845" w:hRule="atLeast"/>
        </w:trPr>
        <w:tc>
          <w:tcPr>
            <w:tcW w:w="325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360" w:lineRule="exact"/>
              <w:jc w:val="both"/>
              <w:rPr>
                <w:rFonts w:hint="eastAsia" w:ascii="ＭＳ 明朝" w:hAnsi="ＭＳ 明朝" w:eastAsia="ＭＳ 明朝"/>
                <w:sz w:val="24"/>
                <w:highlight w:val="none"/>
              </w:rPr>
            </w:pPr>
            <w:r>
              <w:rPr>
                <w:rFonts w:hint="eastAsia" w:ascii="ＭＳ 明朝" w:hAnsi="ＭＳ 明朝" w:eastAsia="ＭＳ 明朝"/>
                <w:kern w:val="2"/>
                <w:sz w:val="24"/>
                <w:highlight w:val="none"/>
              </w:rPr>
              <w:t>特定事業に使用される土砂等の量及び特定事業の期間</w:t>
            </w:r>
          </w:p>
        </w:tc>
        <w:tc>
          <w:tcPr>
            <w:tcW w:w="581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360" w:lineRule="exact"/>
              <w:jc w:val="center"/>
              <w:rPr>
                <w:rFonts w:hint="eastAsia" w:ascii="ＭＳ 明朝" w:hAnsi="ＭＳ 明朝" w:eastAsia="ＭＳ 明朝"/>
                <w:sz w:val="24"/>
                <w:highlight w:val="none"/>
              </w:rPr>
            </w:pPr>
            <w:r>
              <w:rPr>
                <w:rFonts w:hint="eastAsia" w:ascii="ＭＳ 明朝" w:hAnsi="ＭＳ 明朝" w:eastAsia="ＭＳ 明朝"/>
                <w:kern w:val="2"/>
                <w:sz w:val="24"/>
                <w:highlight w:val="none"/>
              </w:rPr>
              <w:t>土砂等の使用量　　　　　　　　　　　　　㎥</w:t>
            </w:r>
          </w:p>
          <w:p>
            <w:pPr>
              <w:pStyle w:val="0"/>
              <w:autoSpaceDE w:val="0"/>
              <w:autoSpaceDN w:val="0"/>
              <w:adjustRightInd w:val="0"/>
              <w:spacing w:line="360" w:lineRule="exact"/>
              <w:jc w:val="center"/>
              <w:rPr>
                <w:rFonts w:hint="eastAsia" w:ascii="ＭＳ 明朝" w:hAnsi="ＭＳ 明朝" w:eastAsia="ＭＳ 明朝"/>
                <w:sz w:val="24"/>
                <w:highlight w:val="none"/>
              </w:rPr>
            </w:pPr>
            <w:r>
              <w:rPr>
                <w:rFonts w:hint="eastAsia" w:ascii="ＭＳ 明朝" w:hAnsi="ＭＳ 明朝" w:eastAsia="ＭＳ 明朝"/>
                <w:kern w:val="2"/>
                <w:sz w:val="24"/>
                <w:highlight w:val="none"/>
              </w:rPr>
              <w:t>許可を受けた日から　　　年　　月　　日まで</w:t>
            </w:r>
          </w:p>
        </w:tc>
      </w:tr>
      <w:tr>
        <w:trPr>
          <w:trHeight w:val="845" w:hRule="atLeast"/>
        </w:trPr>
        <w:tc>
          <w:tcPr>
            <w:tcW w:w="325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360" w:lineRule="exact"/>
              <w:jc w:val="both"/>
              <w:rPr>
                <w:rFonts w:hint="eastAsia" w:ascii="ＭＳ 明朝" w:hAnsi="ＭＳ 明朝" w:eastAsia="ＭＳ 明朝"/>
                <w:sz w:val="24"/>
                <w:highlight w:val="none"/>
              </w:rPr>
            </w:pPr>
            <w:r>
              <w:rPr>
                <w:rFonts w:hint="eastAsia" w:ascii="ＭＳ 明朝" w:hAnsi="ＭＳ 明朝" w:eastAsia="ＭＳ 明朝"/>
                <w:kern w:val="2"/>
                <w:sz w:val="24"/>
                <w:highlight w:val="none"/>
              </w:rPr>
              <w:t>特定事業が完了した場合の特定事業区域の構造</w:t>
            </w:r>
          </w:p>
        </w:tc>
        <w:tc>
          <w:tcPr>
            <w:tcW w:w="581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360" w:lineRule="exact"/>
              <w:jc w:val="both"/>
              <w:rPr>
                <w:rFonts w:hint="eastAsia" w:ascii="ＭＳ 明朝" w:hAnsi="ＭＳ 明朝" w:eastAsia="ＭＳ 明朝"/>
                <w:sz w:val="24"/>
                <w:highlight w:val="none"/>
              </w:rPr>
            </w:pPr>
            <w:r>
              <w:rPr>
                <w:rFonts w:hint="eastAsia" w:ascii="ＭＳ 明朝" w:hAnsi="ＭＳ 明朝" w:eastAsia="ＭＳ 明朝"/>
                <w:kern w:val="2"/>
                <w:sz w:val="24"/>
                <w:highlight w:val="none"/>
              </w:rPr>
              <w:t>別添図面のとおり</w:t>
            </w:r>
          </w:p>
        </w:tc>
      </w:tr>
      <w:tr>
        <w:trPr>
          <w:trHeight w:val="1415" w:hRule="atLeast"/>
        </w:trPr>
        <w:tc>
          <w:tcPr>
            <w:tcW w:w="325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360" w:lineRule="exact"/>
              <w:jc w:val="both"/>
              <w:rPr>
                <w:rFonts w:hint="eastAsia" w:ascii="ＭＳ 明朝" w:hAnsi="ＭＳ 明朝" w:eastAsia="ＭＳ 明朝"/>
                <w:sz w:val="24"/>
                <w:highlight w:val="none"/>
              </w:rPr>
            </w:pPr>
            <w:r>
              <w:rPr>
                <w:rFonts w:hint="eastAsia" w:ascii="ＭＳ 明朝" w:hAnsi="ＭＳ 明朝" w:eastAsia="ＭＳ 明朝"/>
                <w:kern w:val="2"/>
                <w:sz w:val="24"/>
                <w:highlight w:val="none"/>
              </w:rPr>
              <w:t>特定事業に使用される土砂等の採取場所並びに当該採取場所からの搬入予定量及び搬入計画に関する事項</w:t>
            </w:r>
          </w:p>
        </w:tc>
        <w:tc>
          <w:tcPr>
            <w:tcW w:w="581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360" w:lineRule="exact"/>
              <w:jc w:val="both"/>
              <w:rPr>
                <w:rFonts w:hint="eastAsia" w:ascii="ＭＳ 明朝" w:hAnsi="ＭＳ 明朝" w:eastAsia="ＭＳ 明朝"/>
                <w:sz w:val="24"/>
                <w:highlight w:val="none"/>
              </w:rPr>
            </w:pPr>
            <w:r>
              <w:rPr>
                <w:rFonts w:hint="eastAsia" w:ascii="ＭＳ 明朝" w:hAnsi="ＭＳ 明朝" w:eastAsia="ＭＳ 明朝"/>
                <w:kern w:val="2"/>
                <w:sz w:val="24"/>
                <w:highlight w:val="none"/>
              </w:rPr>
              <w:t>別紙のとおり</w:t>
            </w:r>
          </w:p>
        </w:tc>
      </w:tr>
      <w:tr>
        <w:trPr>
          <w:trHeight w:val="1120" w:hRule="atLeast"/>
        </w:trPr>
        <w:tc>
          <w:tcPr>
            <w:tcW w:w="325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360" w:lineRule="exact"/>
              <w:jc w:val="both"/>
              <w:rPr>
                <w:rFonts w:hint="eastAsia" w:ascii="ＭＳ 明朝" w:hAnsi="ＭＳ 明朝" w:eastAsia="ＭＳ 明朝"/>
                <w:sz w:val="24"/>
                <w:highlight w:val="none"/>
                <w:u w:val="none" w:color="auto"/>
              </w:rPr>
            </w:pPr>
            <w:r>
              <w:rPr>
                <w:rFonts w:hint="eastAsia" w:ascii="ＭＳ 明朝" w:hAnsi="ＭＳ 明朝" w:eastAsia="ＭＳ 明朝"/>
                <w:color w:val="000000"/>
                <w:kern w:val="2"/>
                <w:sz w:val="24"/>
                <w:highlight w:val="none"/>
                <w:u w:val="none" w:color="auto"/>
              </w:rPr>
              <w:t>特定事業区域の周辺の地域の生活環境の保全及び災害の防止に関する計画</w:t>
            </w:r>
          </w:p>
        </w:tc>
        <w:tc>
          <w:tcPr>
            <w:tcW w:w="5813"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spacing w:line="360" w:lineRule="exact"/>
              <w:jc w:val="both"/>
              <w:rPr>
                <w:rFonts w:hint="eastAsia" w:ascii="ＭＳ 明朝" w:hAnsi="ＭＳ 明朝" w:eastAsia="ＭＳ 明朝"/>
                <w:sz w:val="24"/>
                <w:highlight w:val="none"/>
              </w:rPr>
            </w:pPr>
            <w:r>
              <w:rPr>
                <w:rFonts w:hint="eastAsia" w:ascii="ＭＳ 明朝" w:hAnsi="ＭＳ 明朝" w:eastAsia="ＭＳ 明朝"/>
                <w:kern w:val="2"/>
                <w:sz w:val="24"/>
                <w:highlight w:val="none"/>
              </w:rPr>
              <w:t>別紙施工図面のとおり</w:t>
            </w:r>
          </w:p>
        </w:tc>
      </w:tr>
    </w:tbl>
    <w:p>
      <w:pPr>
        <w:pStyle w:val="15"/>
        <w:ind w:leftChars="0" w:firstLineChars="0"/>
        <w:jc w:val="center"/>
        <w:rPr>
          <w:rFonts w:hint="eastAsia" w:ascii="ＭＳ 明朝" w:hAnsi="ＭＳ 明朝" w:eastAsia="ＭＳ 明朝"/>
          <w:sz w:val="24"/>
          <w:highlight w:val="none"/>
        </w:rPr>
      </w:pPr>
      <w:r>
        <w:rPr>
          <w:rFonts w:hint="eastAsia" w:ascii="ＭＳ 明朝" w:hAnsi="ＭＳ 明朝" w:eastAsia="ＭＳ 明朝"/>
          <w:sz w:val="24"/>
          <w:highlight w:val="none"/>
        </w:rPr>
        <w:t>（裏）</w:t>
      </w:r>
    </w:p>
    <w:p>
      <w:pPr>
        <w:pStyle w:val="0"/>
        <w:spacing w:line="360" w:lineRule="exact"/>
        <w:rPr>
          <w:rFonts w:hint="eastAsia" w:ascii="ＭＳ 明朝" w:hAnsi="ＭＳ 明朝" w:eastAsia="ＭＳ 明朝"/>
          <w:highlight w:val="none"/>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30"/>
        <w:gridCol w:w="8400"/>
      </w:tblGrid>
      <w:tr>
        <w:trPr>
          <w:trHeight w:val="5300" w:hRule="atLeast"/>
        </w:trPr>
        <w:tc>
          <w:tcPr>
            <w:tcW w:w="630" w:type="dxa"/>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jc w:val="center"/>
              <w:rPr>
                <w:rFonts w:hint="eastAsia" w:ascii="ＭＳ 明朝" w:hAnsi="ＭＳ 明朝" w:eastAsia="ＭＳ 明朝"/>
                <w:sz w:val="24"/>
                <w:highlight w:val="none"/>
              </w:rPr>
            </w:pPr>
            <w:r>
              <w:rPr>
                <w:rFonts w:hint="eastAsia" w:ascii="ＭＳ 明朝" w:hAnsi="ＭＳ 明朝" w:eastAsia="ＭＳ 明朝"/>
                <w:spacing w:val="300"/>
                <w:sz w:val="24"/>
                <w:highlight w:val="none"/>
              </w:rPr>
              <w:t>添付書</w:t>
            </w:r>
            <w:r>
              <w:rPr>
                <w:rFonts w:hint="eastAsia" w:ascii="ＭＳ 明朝" w:hAnsi="ＭＳ 明朝" w:eastAsia="ＭＳ 明朝"/>
                <w:sz w:val="24"/>
                <w:highlight w:val="none"/>
              </w:rPr>
              <w:t>類</w:t>
            </w:r>
          </w:p>
        </w:tc>
        <w:tc>
          <w:tcPr>
            <w:tcW w:w="8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40" w:lineRule="exact"/>
              <w:ind w:left="0" w:leftChars="0" w:hanging="240" w:hangingChars="100"/>
              <w:jc w:val="both"/>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特定事業区域の位置図（縮尺が</w:t>
            </w:r>
            <w:r>
              <w:rPr>
                <w:rFonts w:hint="eastAsia" w:ascii="ＭＳ 明朝" w:hAnsi="ＭＳ 明朝" w:eastAsia="ＭＳ 明朝"/>
                <w:color w:val="auto"/>
                <w:sz w:val="24"/>
                <w:highlight w:val="none"/>
              </w:rPr>
              <w:t>10,000</w:t>
            </w:r>
            <w:r>
              <w:rPr>
                <w:rFonts w:hint="eastAsia" w:ascii="ＭＳ 明朝" w:hAnsi="ＭＳ 明朝" w:eastAsia="ＭＳ 明朝"/>
                <w:color w:val="auto"/>
                <w:sz w:val="24"/>
                <w:highlight w:val="none"/>
              </w:rPr>
              <w:t>分の</w:t>
            </w:r>
            <w:r>
              <w:rPr>
                <w:rFonts w:hint="eastAsia" w:ascii="ＭＳ 明朝" w:hAnsi="ＭＳ 明朝" w:eastAsia="ＭＳ 明朝"/>
                <w:color w:val="auto"/>
                <w:sz w:val="24"/>
                <w:highlight w:val="none"/>
              </w:rPr>
              <w:t>1</w:t>
            </w:r>
            <w:r>
              <w:rPr>
                <w:rFonts w:hint="eastAsia" w:ascii="ＭＳ 明朝" w:hAnsi="ＭＳ 明朝" w:eastAsia="ＭＳ 明朝"/>
                <w:color w:val="auto"/>
                <w:sz w:val="24"/>
                <w:highlight w:val="none"/>
              </w:rPr>
              <w:t>以上のものに限る。）</w:t>
            </w:r>
          </w:p>
          <w:p>
            <w:pPr>
              <w:pStyle w:val="0"/>
              <w:spacing w:line="440" w:lineRule="exact"/>
              <w:ind w:left="0" w:leftChars="0" w:hanging="420" w:hangingChars="200"/>
              <w:jc w:val="both"/>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特定事業区域の付近の見取図（縮尺が</w:t>
            </w:r>
            <w:r>
              <w:rPr>
                <w:rFonts w:hint="eastAsia" w:ascii="ＭＳ 明朝" w:hAnsi="ＭＳ 明朝" w:eastAsia="ＭＳ 明朝"/>
                <w:color w:val="auto"/>
                <w:sz w:val="24"/>
                <w:highlight w:val="none"/>
              </w:rPr>
              <w:t>2,000</w:t>
            </w:r>
            <w:r>
              <w:rPr>
                <w:rFonts w:hint="eastAsia" w:ascii="ＭＳ 明朝" w:hAnsi="ＭＳ 明朝" w:eastAsia="ＭＳ 明朝"/>
                <w:color w:val="auto"/>
                <w:sz w:val="24"/>
                <w:highlight w:val="none"/>
              </w:rPr>
              <w:t>分の</w:t>
            </w:r>
            <w:r>
              <w:rPr>
                <w:rFonts w:hint="eastAsia" w:ascii="ＭＳ 明朝" w:hAnsi="ＭＳ 明朝" w:eastAsia="ＭＳ 明朝"/>
                <w:color w:val="auto"/>
                <w:sz w:val="24"/>
                <w:highlight w:val="none"/>
              </w:rPr>
              <w:t>1</w:t>
            </w:r>
            <w:r>
              <w:rPr>
                <w:rFonts w:hint="eastAsia" w:ascii="ＭＳ 明朝" w:hAnsi="ＭＳ 明朝" w:eastAsia="ＭＳ 明朝"/>
                <w:color w:val="auto"/>
                <w:sz w:val="24"/>
                <w:highlight w:val="none"/>
              </w:rPr>
              <w:t>程度のものであって，特定事業区域の周辺</w:t>
            </w:r>
            <w:r>
              <w:rPr>
                <w:rFonts w:hint="eastAsia" w:ascii="ＭＳ 明朝" w:hAnsi="ＭＳ 明朝" w:eastAsia="ＭＳ 明朝"/>
                <w:color w:val="auto"/>
                <w:sz w:val="24"/>
                <w:highlight w:val="none"/>
              </w:rPr>
              <w:t>500</w:t>
            </w:r>
            <w:r>
              <w:rPr>
                <w:rFonts w:hint="eastAsia" w:ascii="ＭＳ 明朝" w:hAnsi="ＭＳ 明朝" w:eastAsia="ＭＳ 明朝"/>
                <w:color w:val="auto"/>
                <w:sz w:val="24"/>
                <w:highlight w:val="none"/>
              </w:rPr>
              <w:t>メートルの範囲を含むものに限る。）</w:t>
            </w:r>
          </w:p>
          <w:p>
            <w:pPr>
              <w:pStyle w:val="0"/>
              <w:spacing w:line="440" w:lineRule="exact"/>
              <w:ind w:left="0" w:leftChars="0" w:hanging="420" w:hangingChars="200"/>
              <w:jc w:val="both"/>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特定事業区域の公図の写し（当該特定事業区域及びその隣接地を含ものであって，各筆の地番，地目及び面積を明示し，当該特定事業区域を朱書きしたものに限る。）</w:t>
            </w:r>
          </w:p>
          <w:p>
            <w:pPr>
              <w:pStyle w:val="0"/>
              <w:spacing w:line="440" w:lineRule="exact"/>
              <w:ind w:left="0" w:leftChars="0" w:hanging="240" w:hangingChars="100"/>
              <w:jc w:val="both"/>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特定事業区域の土地の所有者の一覧（当該土地ごとに地番及び面積を明示したものに限る。）</w:t>
            </w:r>
          </w:p>
          <w:p>
            <w:pPr>
              <w:pStyle w:val="0"/>
              <w:spacing w:line="440" w:lineRule="exact"/>
              <w:ind w:leftChars="0" w:firstLineChars="0"/>
              <w:jc w:val="both"/>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特定事業区域の現況平面図，現況断面図及び面積計算書</w:t>
            </w:r>
          </w:p>
          <w:p>
            <w:pPr>
              <w:pStyle w:val="0"/>
              <w:spacing w:line="440" w:lineRule="exact"/>
              <w:ind w:left="0" w:leftChars="0" w:hanging="480" w:hangingChars="200"/>
              <w:jc w:val="both"/>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特定事業区域の計画平面図及び計画断面図（縮尺が</w:t>
            </w:r>
            <w:r>
              <w:rPr>
                <w:rFonts w:hint="eastAsia" w:ascii="ＭＳ 明朝" w:hAnsi="ＭＳ 明朝" w:eastAsia="ＭＳ 明朝"/>
                <w:color w:val="auto"/>
                <w:sz w:val="24"/>
                <w:highlight w:val="none"/>
              </w:rPr>
              <w:t>500</w:t>
            </w:r>
            <w:r>
              <w:rPr>
                <w:rFonts w:hint="eastAsia" w:ascii="ＭＳ 明朝" w:hAnsi="ＭＳ 明朝" w:eastAsia="ＭＳ 明朝"/>
                <w:color w:val="auto"/>
                <w:sz w:val="24"/>
                <w:highlight w:val="none"/>
              </w:rPr>
              <w:t>分の</w:t>
            </w:r>
            <w:r>
              <w:rPr>
                <w:rFonts w:hint="eastAsia" w:ascii="ＭＳ 明朝" w:hAnsi="ＭＳ 明朝" w:eastAsia="ＭＳ 明朝"/>
                <w:color w:val="auto"/>
                <w:sz w:val="24"/>
                <w:highlight w:val="none"/>
              </w:rPr>
              <w:t>1</w:t>
            </w:r>
            <w:r>
              <w:rPr>
                <w:rFonts w:hint="eastAsia" w:ascii="ＭＳ 明朝" w:hAnsi="ＭＳ 明朝" w:eastAsia="ＭＳ 明朝"/>
                <w:color w:val="auto"/>
                <w:sz w:val="24"/>
                <w:highlight w:val="none"/>
              </w:rPr>
              <w:t>以上のものに限る。）</w:t>
            </w:r>
          </w:p>
          <w:p>
            <w:pPr>
              <w:pStyle w:val="0"/>
              <w:spacing w:line="440" w:lineRule="exact"/>
              <w:ind w:left="0" w:leftChars="0" w:hanging="480" w:hangingChars="200"/>
              <w:jc w:val="both"/>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雨水排水の処理が必要な場合にあっては，特定事業区域の雨水排水対策計画図</w:t>
            </w:r>
          </w:p>
          <w:p>
            <w:pPr>
              <w:pStyle w:val="0"/>
              <w:spacing w:line="440" w:lineRule="exact"/>
              <w:ind w:leftChars="0" w:firstLineChars="0"/>
              <w:jc w:val="both"/>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特定事業に使用される土砂等の予定量の計算書</w:t>
            </w:r>
          </w:p>
          <w:p>
            <w:pPr>
              <w:pStyle w:val="0"/>
              <w:spacing w:line="440" w:lineRule="exact"/>
              <w:ind w:left="0" w:leftChars="0" w:hanging="440" w:hangingChars="200"/>
              <w:jc w:val="both"/>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w:t>
            </w:r>
            <w:r>
              <w:rPr>
                <w:rFonts w:hint="eastAsia" w:ascii="ＭＳ 明朝" w:hAnsi="ＭＳ 明朝" w:eastAsia="ＭＳ 明朝"/>
                <w:color w:val="auto"/>
                <w:kern w:val="2"/>
                <w:sz w:val="24"/>
                <w:highlight w:val="none"/>
              </w:rPr>
              <w:t>土質試験等に基づき埋立て等の構造の安定計算を行った場合にあっては，当該安定計算を記載した計算書</w:t>
            </w:r>
          </w:p>
          <w:p>
            <w:pPr>
              <w:pStyle w:val="0"/>
              <w:spacing w:line="440" w:lineRule="exact"/>
              <w:ind w:left="0" w:leftChars="0" w:hanging="440" w:hangingChars="200"/>
              <w:jc w:val="both"/>
              <w:rPr>
                <w:rFonts w:hint="eastAsia" w:ascii="ＭＳ 明朝" w:hAnsi="ＭＳ 明朝" w:eastAsia="ＭＳ 明朝"/>
                <w:color w:val="auto"/>
                <w:sz w:val="24"/>
                <w:highlight w:val="none"/>
              </w:rPr>
            </w:pPr>
            <w:r>
              <w:rPr>
                <w:rFonts w:hint="eastAsia" w:ascii="ＭＳ 明朝" w:hAnsi="ＭＳ 明朝" w:eastAsia="ＭＳ 明朝"/>
                <w:color w:val="auto"/>
                <w:kern w:val="2"/>
                <w:sz w:val="24"/>
                <w:highlight w:val="none"/>
              </w:rPr>
              <w:t>□　擁壁を用いる場合にあっては，当該擁壁の断面図及び背面図並びに構造計算書</w:t>
            </w:r>
          </w:p>
          <w:p>
            <w:pPr>
              <w:pStyle w:val="0"/>
              <w:spacing w:line="440" w:lineRule="exact"/>
              <w:ind w:left="0" w:leftChars="0" w:firstLine="0" w:firstLineChars="0"/>
              <w:jc w:val="both"/>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w:t>
            </w:r>
            <w:r>
              <w:rPr>
                <w:rFonts w:hint="eastAsia" w:ascii="ＭＳ 明朝" w:hAnsi="ＭＳ 明朝" w:eastAsia="ＭＳ 明朝"/>
                <w:b w:val="0"/>
                <w:i w:val="0"/>
                <w:strike w:val="0"/>
                <w:color w:val="auto"/>
                <w:sz w:val="24"/>
                <w:highlight w:val="none"/>
                <w:u w:val="none" w:color="auto"/>
              </w:rPr>
              <w:t>特定事業に使用される土砂等の発生から処分までの流れが分かる資料</w:t>
            </w:r>
          </w:p>
          <w:p>
            <w:pPr>
              <w:pStyle w:val="0"/>
              <w:spacing w:line="440" w:lineRule="exact"/>
              <w:ind w:left="0" w:leftChars="0" w:firstLine="0" w:firstLineChars="0"/>
              <w:jc w:val="both"/>
              <w:rPr>
                <w:rFonts w:hint="eastAsia" w:ascii="ＭＳ 明朝" w:hAnsi="ＭＳ 明朝" w:eastAsia="ＭＳ 明朝"/>
                <w:color w:val="auto"/>
                <w:sz w:val="24"/>
                <w:highlight w:val="none"/>
              </w:rPr>
            </w:pPr>
            <w:r>
              <w:rPr>
                <w:rFonts w:hint="eastAsia" w:ascii="ＭＳ 明朝" w:hAnsi="ＭＳ 明朝" w:eastAsia="ＭＳ 明朝"/>
                <w:color w:val="auto"/>
                <w:sz w:val="24"/>
                <w:highlight w:val="none"/>
              </w:rPr>
              <w:t>□　特定事業に使用される土砂等の搬入計画及び搬入経路図</w:t>
            </w:r>
          </w:p>
          <w:p>
            <w:pPr>
              <w:pStyle w:val="0"/>
              <w:spacing w:line="440" w:lineRule="exact"/>
              <w:ind w:left="0" w:leftChars="0" w:hanging="440" w:hangingChars="200"/>
              <w:jc w:val="both"/>
              <w:rPr>
                <w:rFonts w:hint="eastAsia" w:ascii="ＭＳ 明朝" w:hAnsi="ＭＳ 明朝" w:eastAsia="ＭＳ 明朝"/>
                <w:sz w:val="24"/>
                <w:highlight w:val="none"/>
              </w:rPr>
            </w:pPr>
            <w:r>
              <w:rPr>
                <w:rFonts w:hint="eastAsia" w:ascii="ＭＳ 明朝" w:hAnsi="ＭＳ 明朝" w:eastAsia="ＭＳ 明朝"/>
                <w:color w:val="auto"/>
                <w:kern w:val="2"/>
                <w:sz w:val="24"/>
                <w:highlight w:val="none"/>
              </w:rPr>
              <w:t>□　特定事業が取手市土砂等による土地の埋立て等の規制に関する条例施行規則</w:t>
            </w:r>
            <w:r>
              <w:rPr>
                <w:rFonts w:hint="eastAsia" w:ascii="ＭＳ 明朝" w:hAnsi="ＭＳ 明朝" w:eastAsia="ＭＳ 明朝"/>
                <w:b w:val="0"/>
                <w:i w:val="0"/>
                <w:strike w:val="0"/>
                <w:color w:val="000000"/>
                <w:sz w:val="24"/>
                <w:highlight w:val="none"/>
                <w:u w:val="none" w:color="auto"/>
              </w:rPr>
              <w:t>別表第</w:t>
            </w:r>
            <w:r>
              <w:rPr>
                <w:rFonts w:hint="eastAsia" w:ascii="ＭＳ 明朝" w:hAnsi="ＭＳ 明朝" w:eastAsia="ＭＳ 明朝"/>
                <w:b w:val="0"/>
                <w:i w:val="0"/>
                <w:strike w:val="0"/>
                <w:color w:val="000000"/>
                <w:sz w:val="24"/>
                <w:highlight w:val="none"/>
                <w:u w:val="none" w:color="auto"/>
              </w:rPr>
              <w:t>3</w:t>
            </w:r>
            <w:r>
              <w:rPr>
                <w:rFonts w:hint="eastAsia" w:ascii="ＭＳ 明朝" w:hAnsi="ＭＳ 明朝" w:eastAsia="ＭＳ 明朝"/>
                <w:color w:val="auto"/>
                <w:kern w:val="2"/>
                <w:sz w:val="24"/>
                <w:highlight w:val="none"/>
              </w:rPr>
              <w:t>に掲げる行為に該当する場合にあっては，当該行為に該当することを証する書面</w:t>
            </w:r>
          </w:p>
        </w:tc>
      </w:tr>
      <w:tr>
        <w:trPr>
          <w:cantSplit/>
          <w:trHeight w:val="651" w:hRule="atLeast"/>
        </w:trPr>
        <w:tc>
          <w:tcPr>
            <w:tcW w:w="90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ind w:left="0" w:leftChars="0" w:hanging="210" w:hangingChars="100"/>
              <w:rPr>
                <w:rFonts w:hint="eastAsia" w:ascii="ＭＳ 明朝" w:hAnsi="ＭＳ 明朝" w:eastAsia="ＭＳ 明朝"/>
                <w:sz w:val="24"/>
                <w:highlight w:val="none"/>
              </w:rPr>
            </w:pPr>
            <w:r>
              <w:rPr>
                <w:rFonts w:hint="eastAsia" w:ascii="ＭＳ 明朝" w:hAnsi="ＭＳ 明朝" w:eastAsia="ＭＳ 明朝"/>
                <w:sz w:val="24"/>
                <w:highlight w:val="none"/>
              </w:rPr>
              <w:t>※条例第</w:t>
            </w:r>
            <w:r>
              <w:rPr>
                <w:rFonts w:hint="eastAsia" w:ascii="ＭＳ 明朝" w:hAnsi="ＭＳ 明朝" w:eastAsia="ＭＳ 明朝"/>
                <w:sz w:val="24"/>
                <w:highlight w:val="none"/>
              </w:rPr>
              <w:t>9</w:t>
            </w:r>
            <w:r>
              <w:rPr>
                <w:rFonts w:hint="eastAsia" w:ascii="ＭＳ 明朝" w:hAnsi="ＭＳ 明朝" w:eastAsia="ＭＳ 明朝"/>
                <w:sz w:val="24"/>
                <w:highlight w:val="none"/>
              </w:rPr>
              <w:t>条第</w:t>
            </w:r>
            <w:r>
              <w:rPr>
                <w:rFonts w:hint="eastAsia" w:ascii="ＭＳ 明朝" w:hAnsi="ＭＳ 明朝" w:eastAsia="ＭＳ 明朝"/>
                <w:sz w:val="24"/>
                <w:highlight w:val="none"/>
              </w:rPr>
              <w:t>1</w:t>
            </w:r>
            <w:r>
              <w:rPr>
                <w:rFonts w:hint="eastAsia" w:ascii="ＭＳ 明朝" w:hAnsi="ＭＳ 明朝" w:eastAsia="ＭＳ 明朝"/>
                <w:sz w:val="24"/>
                <w:highlight w:val="none"/>
              </w:rPr>
              <w:t>項の規定に基づく変更の許可に伴う事前協議は，添付書類のうち，変更に係る書類を添付するものとする</w:t>
            </w:r>
          </w:p>
        </w:tc>
      </w:tr>
    </w:tbl>
    <w:p>
      <w:pPr>
        <w:pStyle w:val="0"/>
        <w:rPr>
          <w:rFonts w:hint="eastAsia"/>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59" w:lineRule="exact"/>
      <w:jc w:val="both"/>
    </w:pPr>
    <w:rPr>
      <w:rFonts w:ascii="Times New Roman" w:hAnsi="Times New Roman"/>
      <w:spacing w:val="-2"/>
      <w:sz w:val="21"/>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1466印藤　智徳</dc:creator>
  <cp:lastModifiedBy>1466印藤　智徳</cp:lastModifiedBy>
  <dcterms:created xsi:type="dcterms:W3CDTF">2018-03-08T01:44:00Z</dcterms:created>
  <dcterms:modified xsi:type="dcterms:W3CDTF">2018-03-08T01:46:16Z</dcterms:modified>
  <cp:revision>0</cp:revision>
</cp:coreProperties>
</file>