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sz w:val="28"/>
        </w:rPr>
      </w:pPr>
      <w:r>
        <w:rPr>
          <w:rFonts w:hint="eastAsia" w:ascii="BIZ UDゴシック" w:hAnsi="BIZ UDゴシック" w:eastAsia="BIZ UDゴシック"/>
          <w:sz w:val="28"/>
        </w:rPr>
        <w:t>「シン・いばらきメシ総選挙２０２６」取手市エントリーシート</w:t>
      </w:r>
    </w:p>
    <w:p>
      <w:pPr>
        <w:pStyle w:val="0"/>
        <w:rPr>
          <w:rFonts w:hint="default" w:ascii="BIZ UDゴシック" w:hAnsi="BIZ UDゴシック" w:eastAsia="BIZ UDゴシック"/>
          <w:sz w:val="24"/>
          <w:bdr w:val="single" w:color="auto" w:sz="4" w:space="0"/>
        </w:rPr>
      </w:pPr>
    </w:p>
    <w:p>
      <w:pPr>
        <w:pStyle w:val="0"/>
        <w:rPr>
          <w:rFonts w:hint="default" w:ascii="BIZ UDゴシック" w:hAnsi="BIZ UDゴシック" w:eastAsia="BIZ UDゴシック"/>
          <w:sz w:val="24"/>
        </w:rPr>
      </w:pPr>
      <w:r>
        <w:rPr>
          <w:rFonts w:hint="eastAsia" w:ascii="BIZ UDゴシック" w:hAnsi="BIZ UDゴシック" w:eastAsia="BIZ UDゴシック"/>
          <w:sz w:val="24"/>
        </w:rPr>
        <w:t>１</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基本情報</w:t>
      </w:r>
    </w:p>
    <w:tbl>
      <w:tblPr>
        <w:tblStyle w:val="26"/>
        <w:tblW w:w="10338" w:type="dxa"/>
        <w:tblInd w:w="1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0" w:firstColumn="1" w:lastColumn="0" w:noHBand="0" w:noVBand="1" w:val="04A0"/>
      </w:tblPr>
      <w:tblGrid>
        <w:gridCol w:w="2542"/>
        <w:gridCol w:w="7796"/>
      </w:tblGrid>
      <w:tr>
        <w:trPr>
          <w:trHeight w:val="510" w:hRule="atLeast"/>
        </w:trPr>
        <w:tc>
          <w:tcPr>
            <w:tcW w:w="254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事業者名</w:t>
            </w:r>
          </w:p>
        </w:tc>
        <w:tc>
          <w:tcPr>
            <w:tcW w:w="7796" w:type="dxa"/>
            <w:vAlign w:val="center"/>
          </w:tcPr>
          <w:p>
            <w:pPr>
              <w:pStyle w:val="0"/>
              <w:rPr>
                <w:rFonts w:hint="default" w:ascii="BIZ UDゴシック" w:hAnsi="BIZ UDゴシック" w:eastAsia="BIZ UDゴシック"/>
              </w:rPr>
            </w:pPr>
          </w:p>
        </w:tc>
      </w:tr>
      <w:tr>
        <w:trPr>
          <w:trHeight w:val="510" w:hRule="atLeast"/>
        </w:trPr>
        <w:tc>
          <w:tcPr>
            <w:tcW w:w="254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本店所在地</w:t>
            </w:r>
          </w:p>
        </w:tc>
        <w:tc>
          <w:tcPr>
            <w:tcW w:w="7796" w:type="dxa"/>
            <w:vAlign w:val="center"/>
          </w:tcPr>
          <w:p>
            <w:pPr>
              <w:pStyle w:val="0"/>
              <w:rPr>
                <w:rFonts w:hint="default" w:ascii="BIZ UDゴシック" w:hAnsi="BIZ UDゴシック" w:eastAsia="BIZ UDゴシック"/>
              </w:rPr>
            </w:pPr>
            <w:r>
              <w:rPr>
                <w:rFonts w:hint="eastAsia" w:ascii="BIZ UDゴシック" w:hAnsi="BIZ UDゴシック" w:eastAsia="BIZ UDゴシック"/>
              </w:rPr>
              <w:t>取手市　</w:t>
            </w:r>
          </w:p>
        </w:tc>
      </w:tr>
      <w:tr>
        <w:trPr>
          <w:trHeight w:val="510" w:hRule="atLeast"/>
        </w:trPr>
        <w:tc>
          <w:tcPr>
            <w:tcW w:w="254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代表者名</w:t>
            </w:r>
          </w:p>
        </w:tc>
        <w:tc>
          <w:tcPr>
            <w:tcW w:w="77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510" w:hRule="atLeast"/>
        </w:trPr>
        <w:tc>
          <w:tcPr>
            <w:tcW w:w="254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担当者名</w:t>
            </w:r>
          </w:p>
        </w:tc>
        <w:tc>
          <w:tcPr>
            <w:tcW w:w="77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510" w:hRule="atLeast"/>
        </w:trPr>
        <w:tc>
          <w:tcPr>
            <w:tcW w:w="254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電話番号</w:t>
            </w:r>
            <w:r>
              <w:rPr>
                <w:rFonts w:hint="eastAsia" w:ascii="BIZ UDゴシック" w:hAnsi="BIZ UDゴシック" w:eastAsia="BIZ UDゴシック"/>
                <w:sz w:val="16"/>
              </w:rPr>
              <w:t>（携帯電話可）</w:t>
            </w:r>
          </w:p>
        </w:tc>
        <w:tc>
          <w:tcPr>
            <w:tcW w:w="77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510" w:hRule="atLeast"/>
        </w:trPr>
        <w:tc>
          <w:tcPr>
            <w:tcW w:w="254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メールアドレス</w:t>
            </w:r>
          </w:p>
        </w:tc>
        <w:tc>
          <w:tcPr>
            <w:tcW w:w="77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BIZ UDゴシック" w:hAnsi="BIZ UDゴシック" w:eastAsia="BIZ UDゴシック"/>
              </w:rPr>
            </w:pPr>
          </w:p>
        </w:tc>
      </w:tr>
    </w:tbl>
    <w:p>
      <w:pPr>
        <w:pStyle w:val="0"/>
        <w:spacing w:before="180" w:beforeLines="50" w:beforeAutospacing="0"/>
        <w:rPr>
          <w:rFonts w:hint="default" w:ascii="BIZ UDゴシック" w:hAnsi="BIZ UDゴシック" w:eastAsia="BIZ UDゴシック"/>
          <w:sz w:val="24"/>
        </w:rPr>
      </w:pPr>
      <w:r>
        <w:rPr>
          <w:rFonts w:hint="eastAsia" w:ascii="BIZ UDゴシック" w:hAnsi="BIZ UDゴシック" w:eastAsia="BIZ UDゴシック"/>
          <w:sz w:val="24"/>
        </w:rPr>
        <w:t>２</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エントリー品目</w:t>
      </w:r>
    </w:p>
    <w:tbl>
      <w:tblPr>
        <w:tblStyle w:val="26"/>
        <w:tblW w:w="10315" w:type="dxa"/>
        <w:tblInd w:w="135" w:type="dxa"/>
        <w:tblLayout w:type="fixed"/>
        <w:tblLook w:firstRow="1" w:lastRow="0" w:firstColumn="1" w:lastColumn="0" w:noHBand="0" w:noVBand="1" w:val="04A0"/>
      </w:tblPr>
      <w:tblGrid>
        <w:gridCol w:w="1558"/>
        <w:gridCol w:w="994"/>
        <w:gridCol w:w="776"/>
        <w:gridCol w:w="776"/>
        <w:gridCol w:w="776"/>
        <w:gridCol w:w="788"/>
        <w:gridCol w:w="765"/>
        <w:gridCol w:w="776"/>
        <w:gridCol w:w="584"/>
        <w:gridCol w:w="193"/>
        <w:gridCol w:w="776"/>
        <w:gridCol w:w="776"/>
        <w:gridCol w:w="777"/>
      </w:tblGrid>
      <w:tr>
        <w:trPr>
          <w:trHeight w:val="680" w:hRule="atLeast"/>
        </w:trPr>
        <w:tc>
          <w:tcPr>
            <w:tcW w:w="255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部門</w:t>
            </w:r>
          </w:p>
          <w:p>
            <w:pPr>
              <w:pStyle w:val="0"/>
              <w:spacing w:line="240" w:lineRule="exact"/>
              <w:jc w:val="center"/>
              <w:rPr>
                <w:rFonts w:hint="default" w:ascii="BIZ UDゴシック" w:hAnsi="BIZ UDゴシック" w:eastAsia="BIZ UDゴシック"/>
                <w:sz w:val="16"/>
              </w:rPr>
            </w:pPr>
            <w:r>
              <w:rPr>
                <w:rFonts w:hint="eastAsia" w:ascii="BIZ UDゴシック" w:hAnsi="BIZ UDゴシック" w:eastAsia="BIZ UDゴシック"/>
                <w:sz w:val="16"/>
              </w:rPr>
              <w:t>※〇で囲んでください</w:t>
            </w:r>
          </w:p>
        </w:tc>
        <w:tc>
          <w:tcPr>
            <w:tcW w:w="7763" w:type="dxa"/>
            <w:gridSpan w:val="11"/>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sz w:val="24"/>
              </w:rPr>
              <w:t>一般部門</w:t>
            </w:r>
            <w:r>
              <w:rPr>
                <w:rFonts w:hint="eastAsia" w:ascii="BIZ UDゴシック" w:hAnsi="BIZ UDゴシック" w:eastAsia="BIZ UDゴシック"/>
              </w:rPr>
              <w:t>　　　・　　　</w:t>
            </w:r>
            <w:r>
              <w:rPr>
                <w:rFonts w:hint="eastAsia" w:ascii="BIZ UDゴシック" w:hAnsi="BIZ UDゴシック" w:eastAsia="BIZ UDゴシック"/>
                <w:sz w:val="24"/>
              </w:rPr>
              <w:t>スイーツ部門</w:t>
            </w:r>
          </w:p>
        </w:tc>
      </w:tr>
      <w:tr>
        <w:trPr>
          <w:trHeight w:val="458" w:hRule="atLeast"/>
        </w:trPr>
        <w:tc>
          <w:tcPr>
            <w:tcW w:w="2552" w:type="dxa"/>
            <w:gridSpan w:val="2"/>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エントリーグルメ名称</w:t>
            </w:r>
          </w:p>
          <w:p>
            <w:pPr>
              <w:pStyle w:val="0"/>
              <w:jc w:val="center"/>
              <w:rPr>
                <w:rFonts w:hint="default" w:ascii="BIZ UDゴシック" w:hAnsi="BIZ UDゴシック" w:eastAsia="BIZ UDゴシック"/>
              </w:rPr>
            </w:pPr>
            <w:r>
              <w:rPr>
                <w:rFonts w:hint="eastAsia" w:ascii="BIZ UDゴシック" w:hAnsi="BIZ UDゴシック" w:eastAsia="BIZ UDゴシック"/>
              </w:rPr>
              <w:t>（ご当地グルメ名称）</w:t>
            </w:r>
          </w:p>
          <w:p>
            <w:pPr>
              <w:pStyle w:val="0"/>
              <w:spacing w:line="240" w:lineRule="exact"/>
              <w:jc w:val="center"/>
              <w:rPr>
                <w:rFonts w:hint="default" w:ascii="BIZ UDゴシック" w:hAnsi="BIZ UDゴシック" w:eastAsia="BIZ UDゴシック"/>
              </w:rPr>
            </w:pPr>
            <w:r>
              <w:rPr>
                <w:rFonts w:hint="eastAsia" w:ascii="BIZ UDゴシック" w:hAnsi="BIZ UDゴシック" w:eastAsia="BIZ UDゴシック"/>
                <w:sz w:val="16"/>
              </w:rPr>
              <w:t>※</w:t>
            </w:r>
            <w:r>
              <w:rPr>
                <w:rFonts w:hint="eastAsia" w:ascii="BIZ UDゴシック" w:hAnsi="BIZ UDゴシック" w:eastAsia="BIZ UDゴシック"/>
                <w:sz w:val="16"/>
              </w:rPr>
              <w:t>20</w:t>
            </w:r>
            <w:r>
              <w:rPr>
                <w:rFonts w:hint="eastAsia" w:ascii="BIZ UDゴシック" w:hAnsi="BIZ UDゴシック" w:eastAsia="BIZ UDゴシック"/>
                <w:sz w:val="16"/>
              </w:rPr>
              <w:t>字以内</w:t>
            </w: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8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7"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r>
      <w:tr>
        <w:trPr>
          <w:trHeight w:val="458" w:hRule="atLeast"/>
        </w:trPr>
        <w:tc>
          <w:tcPr>
            <w:tcW w:w="2552" w:type="dxa"/>
            <w:gridSpan w:val="2"/>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rPr>
            </w:pP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8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7"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c>
          <w:tcPr>
            <w:tcW w:w="77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p>
        </w:tc>
      </w:tr>
      <w:tr>
        <w:trPr>
          <w:trHeight w:val="737" w:hRule="atLeast"/>
        </w:trPr>
        <w:tc>
          <w:tcPr>
            <w:tcW w:w="255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１人前の提供予定金額</w:t>
            </w:r>
          </w:p>
          <w:p>
            <w:pPr>
              <w:pStyle w:val="0"/>
              <w:jc w:val="center"/>
              <w:rPr>
                <w:rFonts w:hint="default" w:ascii="BIZ UDゴシック" w:hAnsi="BIZ UDゴシック" w:eastAsia="BIZ UDゴシック"/>
                <w:sz w:val="16"/>
              </w:rPr>
            </w:pPr>
            <w:r>
              <w:rPr>
                <w:rFonts w:hint="eastAsia" w:ascii="BIZ UDゴシック" w:hAnsi="BIZ UDゴシック" w:eastAsia="BIZ UDゴシック"/>
                <w:sz w:val="16"/>
              </w:rPr>
              <w:t>※</w:t>
            </w:r>
            <w:r>
              <w:rPr>
                <w:rFonts w:hint="default" w:ascii="BIZ UDゴシック" w:hAnsi="BIZ UDゴシック" w:eastAsia="BIZ UDゴシック"/>
                <w:sz w:val="16"/>
              </w:rPr>
              <w:t>300</w:t>
            </w:r>
            <w:r>
              <w:rPr>
                <w:rFonts w:hint="default" w:ascii="BIZ UDゴシック" w:hAnsi="BIZ UDゴシック" w:eastAsia="BIZ UDゴシック"/>
                <w:sz w:val="16"/>
              </w:rPr>
              <w:t>～</w:t>
            </w:r>
            <w:r>
              <w:rPr>
                <w:rFonts w:hint="eastAsia" w:ascii="BIZ UDゴシック" w:hAnsi="BIZ UDゴシック" w:eastAsia="BIZ UDゴシック"/>
                <w:sz w:val="16"/>
              </w:rPr>
              <w:t>1</w:t>
            </w:r>
            <w:r>
              <w:rPr>
                <w:rFonts w:hint="default" w:ascii="BIZ UDゴシック" w:hAnsi="BIZ UDゴシック" w:eastAsia="BIZ UDゴシック"/>
                <w:sz w:val="16"/>
              </w:rPr>
              <w:t>00</w:t>
            </w:r>
            <w:r>
              <w:rPr>
                <w:rFonts w:hint="eastAsia" w:ascii="BIZ UDゴシック" w:hAnsi="BIZ UDゴシック" w:eastAsia="BIZ UDゴシック"/>
                <w:sz w:val="16"/>
              </w:rPr>
              <w:t>0</w:t>
            </w:r>
            <w:r>
              <w:rPr>
                <w:rFonts w:hint="default" w:ascii="BIZ UDゴシック" w:hAnsi="BIZ UDゴシック" w:eastAsia="BIZ UDゴシック"/>
                <w:sz w:val="16"/>
              </w:rPr>
              <w:t>円程度</w:t>
            </w:r>
          </w:p>
        </w:tc>
        <w:tc>
          <w:tcPr>
            <w:tcW w:w="3116"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ind w:right="38" w:rightChars="18"/>
              <w:jc w:val="right"/>
              <w:rPr>
                <w:rFonts w:hint="default" w:ascii="BIZ UDゴシック" w:hAnsi="BIZ UDゴシック" w:eastAsia="BIZ UDゴシック"/>
                <w:sz w:val="24"/>
              </w:rPr>
            </w:pPr>
            <w:r>
              <w:rPr>
                <w:rFonts w:hint="eastAsia" w:ascii="BIZ UDゴシック" w:hAnsi="BIZ UDゴシック" w:eastAsia="BIZ UDゴシック"/>
                <w:sz w:val="24"/>
              </w:rPr>
              <w:t>　円</w:t>
            </w:r>
          </w:p>
        </w:tc>
        <w:tc>
          <w:tcPr>
            <w:tcW w:w="2125"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ind w:left="1"/>
              <w:jc w:val="center"/>
              <w:rPr>
                <w:rFonts w:hint="default" w:ascii="BIZ UDゴシック" w:hAnsi="BIZ UDゴシック" w:eastAsia="BIZ UDゴシック"/>
              </w:rPr>
            </w:pPr>
            <w:r>
              <w:rPr>
                <w:rFonts w:hint="eastAsia" w:ascii="BIZ UDゴシック" w:hAnsi="BIZ UDゴシック" w:eastAsia="BIZ UDゴシック"/>
              </w:rPr>
              <w:t>提供可能数量</w:t>
            </w:r>
          </w:p>
          <w:p>
            <w:pPr>
              <w:pStyle w:val="0"/>
              <w:spacing w:line="240" w:lineRule="exact"/>
              <w:ind w:left="1"/>
              <w:jc w:val="center"/>
              <w:rPr>
                <w:rFonts w:hint="default" w:ascii="BIZ UDゴシック" w:hAnsi="BIZ UDゴシック" w:eastAsia="BIZ UDゴシック"/>
                <w:sz w:val="16"/>
              </w:rPr>
            </w:pPr>
            <w:r>
              <w:rPr>
                <w:rFonts w:hint="eastAsia" w:ascii="BIZ UDゴシック" w:hAnsi="BIZ UDゴシック" w:eastAsia="BIZ UDゴシック"/>
                <w:sz w:val="16"/>
              </w:rPr>
              <w:t>※</w:t>
            </w:r>
            <w:r>
              <w:rPr>
                <w:rFonts w:hint="eastAsia" w:ascii="BIZ UDゴシック" w:hAnsi="BIZ UDゴシック" w:eastAsia="BIZ UDゴシック"/>
                <w:sz w:val="16"/>
              </w:rPr>
              <w:t>1</w:t>
            </w:r>
            <w:r>
              <w:rPr>
                <w:rFonts w:hint="eastAsia" w:ascii="BIZ UDゴシック" w:hAnsi="BIZ UDゴシック" w:eastAsia="BIZ UDゴシック"/>
                <w:sz w:val="16"/>
              </w:rPr>
              <w:t>日あたり</w:t>
            </w:r>
            <w:r>
              <w:rPr>
                <w:rFonts w:hint="eastAsia" w:ascii="BIZ UDゴシック" w:hAnsi="BIZ UDゴシック" w:eastAsia="BIZ UDゴシック"/>
                <w:sz w:val="16"/>
              </w:rPr>
              <w:t>300</w:t>
            </w:r>
            <w:r>
              <w:rPr>
                <w:rFonts w:hint="eastAsia" w:ascii="BIZ UDゴシック" w:hAnsi="BIZ UDゴシック" w:eastAsia="BIZ UDゴシック"/>
                <w:sz w:val="16"/>
              </w:rPr>
              <w:t>～</w:t>
            </w:r>
            <w:r>
              <w:rPr>
                <w:rFonts w:hint="eastAsia" w:ascii="BIZ UDゴシック" w:hAnsi="BIZ UDゴシック" w:eastAsia="BIZ UDゴシック"/>
                <w:sz w:val="16"/>
              </w:rPr>
              <w:t>500</w:t>
            </w:r>
            <w:r>
              <w:rPr>
                <w:rFonts w:hint="eastAsia" w:ascii="BIZ UDゴシック" w:hAnsi="BIZ UDゴシック" w:eastAsia="BIZ UDゴシック"/>
                <w:sz w:val="16"/>
              </w:rPr>
              <w:t>食程度</w:t>
            </w:r>
          </w:p>
        </w:tc>
        <w:tc>
          <w:tcPr>
            <w:tcW w:w="2522"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1"/>
              <w:jc w:val="right"/>
              <w:rPr>
                <w:rFonts w:hint="default" w:ascii="BIZ UDゴシック" w:hAnsi="BIZ UDゴシック" w:eastAsia="BIZ UDゴシック"/>
                <w:sz w:val="24"/>
              </w:rPr>
            </w:pPr>
            <w:r>
              <w:rPr>
                <w:rFonts w:hint="eastAsia" w:ascii="BIZ UDゴシック" w:hAnsi="BIZ UDゴシック" w:eastAsia="BIZ UDゴシック"/>
                <w:sz w:val="24"/>
              </w:rPr>
              <w:t>食</w:t>
            </w:r>
            <w:r>
              <w:rPr>
                <w:rFonts w:hint="eastAsia" w:ascii="BIZ UDゴシック" w:hAnsi="BIZ UDゴシック" w:eastAsia="BIZ UDゴシック"/>
                <w:sz w:val="24"/>
              </w:rPr>
              <w:t>/</w:t>
            </w:r>
            <w:r>
              <w:rPr>
                <w:rFonts w:hint="eastAsia" w:ascii="BIZ UDゴシック" w:hAnsi="BIZ UDゴシック" w:eastAsia="BIZ UDゴシック"/>
                <w:sz w:val="24"/>
              </w:rPr>
              <w:t>日</w:t>
            </w:r>
          </w:p>
        </w:tc>
      </w:tr>
      <w:tr>
        <w:trPr>
          <w:trHeight w:val="737" w:hRule="atLeast"/>
        </w:trPr>
        <w:tc>
          <w:tcPr>
            <w:tcW w:w="255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メインで使用する</w:t>
            </w:r>
          </w:p>
          <w:p>
            <w:pPr>
              <w:pStyle w:val="0"/>
              <w:jc w:val="center"/>
              <w:rPr>
                <w:rFonts w:hint="default" w:ascii="BIZ UDゴシック" w:hAnsi="BIZ UDゴシック" w:eastAsia="BIZ UDゴシック"/>
              </w:rPr>
            </w:pPr>
            <w:r>
              <w:rPr>
                <w:rFonts w:hint="eastAsia" w:ascii="BIZ UDゴシック" w:hAnsi="BIZ UDゴシック" w:eastAsia="BIZ UDゴシック"/>
              </w:rPr>
              <w:t>茨城県産の食材</w:t>
            </w:r>
          </w:p>
        </w:tc>
        <w:tc>
          <w:tcPr>
            <w:tcW w:w="7763" w:type="dxa"/>
            <w:gridSpan w:val="11"/>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sz w:val="20"/>
              </w:rPr>
            </w:pPr>
          </w:p>
        </w:tc>
      </w:tr>
      <w:tr>
        <w:trPr>
          <w:trHeight w:val="680" w:hRule="atLeast"/>
        </w:trPr>
        <w:tc>
          <w:tcPr>
            <w:tcW w:w="255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上記以外で、取手市産の食材があれば記入</w:t>
            </w:r>
          </w:p>
        </w:tc>
        <w:tc>
          <w:tcPr>
            <w:tcW w:w="7763" w:type="dxa"/>
            <w:gridSpan w:val="11"/>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exact"/>
              <w:rPr>
                <w:rFonts w:hint="default" w:ascii="BIZ UDゴシック" w:hAnsi="BIZ UDゴシック" w:eastAsia="BIZ UDゴシック"/>
                <w:sz w:val="16"/>
              </w:rPr>
            </w:pPr>
            <w:r>
              <w:rPr>
                <w:rFonts w:hint="eastAsia" w:ascii="BIZ UDゴシック" w:hAnsi="BIZ UDゴシック" w:eastAsia="BIZ UDゴシック"/>
                <w:sz w:val="16"/>
              </w:rPr>
              <w:t>（加点要素）</w:t>
            </w:r>
          </w:p>
          <w:p>
            <w:pPr>
              <w:pStyle w:val="0"/>
              <w:spacing w:line="240" w:lineRule="exact"/>
              <w:jc w:val="center"/>
              <w:rPr>
                <w:rFonts w:hint="default" w:ascii="BIZ UDゴシック" w:hAnsi="BIZ UDゴシック" w:eastAsia="BIZ UDゴシック"/>
                <w:sz w:val="20"/>
              </w:rPr>
            </w:pPr>
          </w:p>
        </w:tc>
      </w:tr>
      <w:tr>
        <w:trPr>
          <w:trHeight w:val="2092" w:hRule="atLeast"/>
        </w:trPr>
        <w:tc>
          <w:tcPr>
            <w:tcW w:w="255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料理説明・</w:t>
            </w:r>
            <w:r>
              <w:rPr>
                <w:rFonts w:hint="eastAsia" w:ascii="BIZ UDゴシック" w:hAnsi="BIZ UDゴシック" w:eastAsia="BIZ UDゴシック"/>
              </w:rPr>
              <w:t>PR</w:t>
            </w:r>
            <w:r>
              <w:rPr>
                <w:rFonts w:hint="eastAsia" w:ascii="BIZ UDゴシック" w:hAnsi="BIZ UDゴシック" w:eastAsia="BIZ UDゴシック"/>
              </w:rPr>
              <w:t>①</w:t>
            </w:r>
          </w:p>
          <w:p>
            <w:pPr>
              <w:pStyle w:val="0"/>
              <w:spacing w:line="240" w:lineRule="exact"/>
              <w:ind w:left="160" w:hanging="160" w:hangingChars="100"/>
              <w:jc w:val="center"/>
              <w:rPr>
                <w:rFonts w:hint="default" w:ascii="BIZ UDゴシック" w:hAnsi="BIZ UDゴシック" w:eastAsia="BIZ UDゴシック"/>
                <w:sz w:val="16"/>
              </w:rPr>
            </w:pPr>
            <w:r>
              <w:rPr>
                <w:rFonts w:hint="eastAsia" w:ascii="BIZ UDゴシック" w:hAnsi="BIZ UDゴシック" w:eastAsia="BIZ UDゴシック"/>
                <w:sz w:val="16"/>
              </w:rPr>
              <w:t>※別添で商品の写真２種を</w:t>
            </w:r>
          </w:p>
          <w:p>
            <w:pPr>
              <w:pStyle w:val="0"/>
              <w:spacing w:line="240" w:lineRule="exact"/>
              <w:ind w:left="210" w:leftChars="100"/>
              <w:jc w:val="center"/>
              <w:rPr>
                <w:rFonts w:hint="default" w:ascii="BIZ UDゴシック" w:hAnsi="BIZ UDゴシック" w:eastAsia="BIZ UDゴシック"/>
              </w:rPr>
            </w:pPr>
            <w:r>
              <w:rPr>
                <w:rFonts w:hint="eastAsia" w:ascii="BIZ UDゴシック" w:hAnsi="BIZ UDゴシック" w:eastAsia="BIZ UDゴシック"/>
                <w:sz w:val="16"/>
              </w:rPr>
              <w:t>添付してください。</w:t>
            </w:r>
          </w:p>
        </w:tc>
        <w:tc>
          <w:tcPr>
            <w:tcW w:w="7763" w:type="dxa"/>
            <w:gridSpan w:val="11"/>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exact"/>
              <w:rPr>
                <w:rFonts w:hint="default" w:ascii="BIZ UDゴシック" w:hAnsi="BIZ UDゴシック" w:eastAsia="BIZ UDゴシック"/>
                <w:sz w:val="16"/>
              </w:rPr>
            </w:pPr>
            <w:r>
              <w:rPr>
                <w:rFonts w:hint="eastAsia" w:ascii="BIZ UDゴシック" w:hAnsi="BIZ UDゴシック" w:eastAsia="BIZ UDゴシック"/>
                <w:sz w:val="16"/>
              </w:rPr>
              <w:t>※料理の特徴、一押しポイント、取手市との関連性など</w:t>
            </w:r>
          </w:p>
          <w:p>
            <w:pPr>
              <w:pStyle w:val="0"/>
              <w:spacing w:line="300" w:lineRule="exact"/>
              <w:rPr>
                <w:rFonts w:hint="default" w:ascii="BIZ UDゴシック" w:hAnsi="BIZ UDゴシック" w:eastAsia="BIZ UDゴシック"/>
                <w:sz w:val="20"/>
              </w:rPr>
            </w:pPr>
          </w:p>
        </w:tc>
      </w:tr>
      <w:tr>
        <w:trPr>
          <w:trHeight w:val="680" w:hRule="atLeast"/>
        </w:trPr>
        <w:tc>
          <w:tcPr>
            <w:tcW w:w="1558"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料理説明・</w:t>
            </w:r>
            <w:r>
              <w:rPr>
                <w:rFonts w:hint="eastAsia" w:ascii="BIZ UDゴシック" w:hAnsi="BIZ UDゴシック" w:eastAsia="BIZ UDゴシック"/>
              </w:rPr>
              <w:t>PR</w:t>
            </w:r>
            <w:r>
              <w:rPr>
                <w:rFonts w:hint="eastAsia" w:ascii="BIZ UDゴシック" w:hAnsi="BIZ UDゴシック" w:eastAsia="BIZ UDゴシック"/>
              </w:rPr>
              <w:t>②</w:t>
            </w:r>
          </w:p>
        </w:tc>
        <w:tc>
          <w:tcPr>
            <w:tcW w:w="994"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ascii="BIZ UDゴシック" w:hAnsi="BIZ UDゴシック" w:eastAsia="BIZ UDゴシック"/>
              </w:rPr>
            </w:pPr>
            <w:r>
              <w:rPr>
                <w:rFonts w:hint="eastAsia" w:ascii="BIZ UDゴシック" w:hAnsi="BIZ UDゴシック" w:eastAsia="BIZ UDゴシック"/>
              </w:rPr>
              <w:t>審査員評価項目別</w:t>
            </w:r>
            <w:r>
              <w:rPr>
                <w:rFonts w:hint="eastAsia" w:ascii="メイリオ" w:hAnsi="メイリオ" w:eastAsia="メイリオ"/>
              </w:rPr>
              <w:t>ＰＲ</w:t>
            </w:r>
          </w:p>
        </w:tc>
        <w:tc>
          <w:tcPr>
            <w:tcW w:w="7763" w:type="dxa"/>
            <w:gridSpan w:val="11"/>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【見栄え】</w:t>
            </w:r>
          </w:p>
        </w:tc>
      </w:tr>
      <w:tr>
        <w:trPr>
          <w:trHeight w:val="680" w:hRule="atLeast"/>
        </w:trPr>
        <w:tc>
          <w:tcPr>
            <w:tcW w:w="1558"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p>
        </w:tc>
        <w:tc>
          <w:tcPr>
            <w:tcW w:w="994"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p>
        </w:tc>
        <w:tc>
          <w:tcPr>
            <w:tcW w:w="7763" w:type="dxa"/>
            <w:gridSpan w:val="11"/>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【独創性】</w:t>
            </w:r>
          </w:p>
        </w:tc>
      </w:tr>
      <w:tr>
        <w:trPr>
          <w:trHeight w:val="680" w:hRule="atLeast"/>
        </w:trPr>
        <w:tc>
          <w:tcPr>
            <w:tcW w:w="1558"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p>
        </w:tc>
        <w:tc>
          <w:tcPr>
            <w:tcW w:w="994"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p>
        </w:tc>
        <w:tc>
          <w:tcPr>
            <w:tcW w:w="7763" w:type="dxa"/>
            <w:gridSpan w:val="11"/>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【話題性】</w:t>
            </w:r>
          </w:p>
        </w:tc>
      </w:tr>
      <w:tr>
        <w:trPr>
          <w:trHeight w:val="680" w:hRule="atLeast"/>
        </w:trPr>
        <w:tc>
          <w:tcPr>
            <w:tcW w:w="1558"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p>
        </w:tc>
        <w:tc>
          <w:tcPr>
            <w:tcW w:w="994"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p>
        </w:tc>
        <w:tc>
          <w:tcPr>
            <w:tcW w:w="7763" w:type="dxa"/>
            <w:gridSpan w:val="11"/>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【郷土色】</w:t>
            </w:r>
          </w:p>
        </w:tc>
      </w:tr>
      <w:tr>
        <w:trPr>
          <w:trHeight w:val="680" w:hRule="atLeast"/>
        </w:trPr>
        <w:tc>
          <w:tcPr>
            <w:tcW w:w="1558"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BIZ UDゴシック" w:hAnsi="BIZ UDゴシック" w:eastAsia="BIZ UDゴシック"/>
              </w:rPr>
            </w:pPr>
          </w:p>
        </w:tc>
        <w:tc>
          <w:tcPr>
            <w:tcW w:w="994"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BIZ UDゴシック" w:hAnsi="BIZ UDゴシック" w:eastAsia="BIZ UDゴシック"/>
              </w:rPr>
            </w:pPr>
          </w:p>
        </w:tc>
        <w:tc>
          <w:tcPr>
            <w:tcW w:w="7763" w:type="dxa"/>
            <w:gridSpan w:val="11"/>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【普及性】</w:t>
            </w:r>
          </w:p>
        </w:tc>
      </w:tr>
    </w:tbl>
    <w:p>
      <w:pPr>
        <w:pStyle w:val="0"/>
        <w:spacing w:before="180" w:beforeLines="50" w:beforeAutospacing="0"/>
        <w:jc w:val="center"/>
        <w:rPr>
          <w:rFonts w:hint="default" w:ascii="BIZ UDゴシック" w:hAnsi="BIZ UDゴシック" w:eastAsia="BIZ UDゴシック"/>
          <w:sz w:val="24"/>
        </w:rPr>
      </w:pPr>
      <w:r>
        <w:rPr>
          <w:rFonts w:hint="eastAsia" w:ascii="BIZ UDゴシック" w:hAnsi="BIZ UDゴシック" w:eastAsia="BIZ UDゴシック"/>
          <w:sz w:val="24"/>
        </w:rPr>
        <w:t>裏面もご確認ください。</w:t>
      </w:r>
    </w:p>
    <w:p>
      <w:pPr>
        <w:pStyle w:val="0"/>
        <w:spacing w:before="180" w:beforeLines="50" w:beforeAutospacing="0" w:line="240" w:lineRule="exact"/>
        <w:jc w:val="center"/>
        <w:rPr>
          <w:rFonts w:hint="default" w:ascii="BIZ UDゴシック" w:hAnsi="BIZ UDゴシック" w:eastAsia="BIZ UDゴシック"/>
          <w:sz w:val="24"/>
        </w:rPr>
      </w:pPr>
    </w:p>
    <w:p>
      <w:pPr>
        <w:pStyle w:val="0"/>
        <w:spacing w:before="180" w:beforeLines="50" w:beforeAutospacing="0" w:line="240" w:lineRule="exact"/>
        <w:jc w:val="center"/>
        <w:rPr>
          <w:rFonts w:hint="default" w:ascii="BIZ UDゴシック" w:hAnsi="BIZ UDゴシック" w:eastAsia="BIZ UDゴシック"/>
          <w:sz w:val="24"/>
        </w:rPr>
      </w:pPr>
    </w:p>
    <w:tbl>
      <w:tblPr>
        <w:tblStyle w:val="26"/>
        <w:tblW w:w="10315" w:type="dxa"/>
        <w:tblInd w:w="135" w:type="dxa"/>
        <w:tblLayout w:type="fixed"/>
        <w:tblLook w:firstRow="1" w:lastRow="0" w:firstColumn="1" w:lastColumn="0" w:noHBand="0" w:noVBand="1" w:val="04A0"/>
      </w:tblPr>
      <w:tblGrid>
        <w:gridCol w:w="2553"/>
        <w:gridCol w:w="2275"/>
        <w:gridCol w:w="5487"/>
      </w:tblGrid>
      <w:tr>
        <w:trPr>
          <w:trHeight w:val="737" w:hRule="atLeast"/>
        </w:trPr>
        <w:tc>
          <w:tcPr>
            <w:tcW w:w="25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提供方法</w:t>
            </w:r>
          </w:p>
          <w:p>
            <w:pPr>
              <w:pStyle w:val="0"/>
              <w:jc w:val="center"/>
              <w:rPr>
                <w:rFonts w:hint="default" w:ascii="BIZ UDゴシック" w:hAnsi="BIZ UDゴシック" w:eastAsia="BIZ UDゴシック"/>
              </w:rPr>
            </w:pPr>
            <w:r>
              <w:rPr>
                <w:rFonts w:hint="eastAsia" w:ascii="BIZ UDゴシック" w:hAnsi="BIZ UDゴシック" w:eastAsia="BIZ UDゴシック"/>
                <w:sz w:val="16"/>
              </w:rPr>
              <w:t>※○で囲んでください</w:t>
            </w:r>
          </w:p>
        </w:tc>
        <w:tc>
          <w:tcPr>
            <w:tcW w:w="776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現場調理　・　パック詰めで持ち込み　・　キッチンカー　</w:t>
            </w:r>
          </w:p>
          <w:p>
            <w:pPr>
              <w:pStyle w:val="0"/>
              <w:spacing w:line="280" w:lineRule="exact"/>
              <w:jc w:val="center"/>
              <w:rPr>
                <w:rFonts w:hint="default" w:ascii="BIZ UDゴシック" w:hAnsi="BIZ UDゴシック" w:eastAsia="BIZ UDゴシック"/>
                <w:sz w:val="16"/>
              </w:rPr>
            </w:pPr>
            <w:r>
              <w:rPr>
                <w:rFonts w:hint="eastAsia" w:ascii="BIZ UDゴシック" w:hAnsi="BIZ UDゴシック" w:eastAsia="BIZ UDゴシック"/>
                <w:sz w:val="16"/>
              </w:rPr>
              <w:t>※現場での調理は、原則として簡易な加熱加工のみとなりますので事前にご確認願います。</w:t>
            </w:r>
          </w:p>
        </w:tc>
      </w:tr>
      <w:tr>
        <w:trPr>
          <w:trHeight w:val="737" w:hRule="atLeast"/>
        </w:trPr>
        <w:tc>
          <w:tcPr>
            <w:tcW w:w="25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エントリーグルメは新規開発商品か、既存商品か</w:t>
            </w:r>
          </w:p>
        </w:tc>
        <w:tc>
          <w:tcPr>
            <w:tcW w:w="22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新規　・　既存</w:t>
            </w:r>
          </w:p>
        </w:tc>
        <w:tc>
          <w:tcPr>
            <w:tcW w:w="548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exact"/>
              <w:rPr>
                <w:rFonts w:hint="default" w:ascii="BIZ UDゴシック" w:hAnsi="BIZ UDゴシック" w:eastAsia="BIZ UDゴシック"/>
                <w:sz w:val="16"/>
              </w:rPr>
            </w:pPr>
            <w:r>
              <w:rPr>
                <w:rFonts w:hint="eastAsia" w:ascii="BIZ UDゴシック" w:hAnsi="BIZ UDゴシック" w:eastAsia="BIZ UDゴシック"/>
                <w:sz w:val="16"/>
              </w:rPr>
              <w:t>既存の場合、予定するブラッシュアップの内容</w:t>
            </w:r>
          </w:p>
          <w:p>
            <w:pPr>
              <w:pStyle w:val="0"/>
              <w:spacing w:line="240" w:lineRule="exact"/>
              <w:rPr>
                <w:rFonts w:hint="default" w:ascii="BIZ UDゴシック" w:hAnsi="BIZ UDゴシック" w:eastAsia="BIZ UDゴシック"/>
                <w:sz w:val="20"/>
              </w:rPr>
            </w:pPr>
          </w:p>
        </w:tc>
      </w:tr>
      <w:tr>
        <w:trPr>
          <w:trHeight w:val="737" w:hRule="atLeast"/>
        </w:trPr>
        <w:tc>
          <w:tcPr>
            <w:tcW w:w="25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既存商品の場合、</w:t>
            </w:r>
          </w:p>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これまでの販売実績</w:t>
            </w:r>
          </w:p>
        </w:tc>
        <w:tc>
          <w:tcPr>
            <w:tcW w:w="776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exact"/>
              <w:rPr>
                <w:rFonts w:hint="default" w:ascii="BIZ UDゴシック" w:hAnsi="BIZ UDゴシック" w:eastAsia="BIZ UDゴシック"/>
                <w:sz w:val="16"/>
              </w:rPr>
            </w:pPr>
            <w:r>
              <w:rPr>
                <w:rFonts w:hint="eastAsia" w:ascii="BIZ UDゴシック" w:hAnsi="BIZ UDゴシック" w:eastAsia="BIZ UDゴシック"/>
                <w:sz w:val="16"/>
              </w:rPr>
              <w:t>販売期間、売上実績など</w:t>
            </w:r>
          </w:p>
          <w:p>
            <w:pPr>
              <w:pStyle w:val="0"/>
              <w:spacing w:line="240" w:lineRule="exact"/>
              <w:rPr>
                <w:rFonts w:hint="default" w:ascii="BIZ UDゴシック" w:hAnsi="BIZ UDゴシック" w:eastAsia="BIZ UDゴシック"/>
                <w:sz w:val="20"/>
              </w:rPr>
            </w:pPr>
          </w:p>
        </w:tc>
      </w:tr>
      <w:tr>
        <w:trPr>
          <w:trHeight w:val="737" w:hRule="atLeast"/>
        </w:trPr>
        <w:tc>
          <w:tcPr>
            <w:tcW w:w="25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BIZ UDゴシック" w:hAnsi="BIZ UDゴシック" w:eastAsia="BIZ UDゴシック"/>
              </w:rPr>
            </w:pPr>
            <w:r>
              <w:rPr>
                <w:rFonts w:hint="eastAsia" w:ascii="BIZ UDゴシック" w:hAnsi="BIZ UDゴシック" w:eastAsia="BIZ UDゴシック"/>
              </w:rPr>
              <w:t>今後の販売計画</w:t>
            </w:r>
          </w:p>
        </w:tc>
        <w:tc>
          <w:tcPr>
            <w:tcW w:w="776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exact"/>
              <w:rPr>
                <w:rFonts w:hint="default" w:ascii="BIZ UDゴシック" w:hAnsi="BIZ UDゴシック" w:eastAsia="BIZ UDゴシック"/>
                <w:sz w:val="16"/>
              </w:rPr>
            </w:pPr>
            <w:r>
              <w:rPr>
                <w:rFonts w:hint="eastAsia" w:ascii="BIZ UDゴシック" w:hAnsi="BIZ UDゴシック" w:eastAsia="BIZ UDゴシック"/>
                <w:sz w:val="16"/>
              </w:rPr>
              <w:t>新規・既存問わず、今後の販売計画、総選挙後のグルメ定着化の取組予定など</w:t>
            </w:r>
          </w:p>
          <w:p>
            <w:pPr>
              <w:pStyle w:val="0"/>
              <w:spacing w:line="240" w:lineRule="exact"/>
              <w:rPr>
                <w:rFonts w:hint="default" w:ascii="BIZ UDゴシック" w:hAnsi="BIZ UDゴシック" w:eastAsia="BIZ UDゴシック"/>
                <w:sz w:val="20"/>
              </w:rPr>
            </w:pPr>
          </w:p>
        </w:tc>
      </w:tr>
    </w:tbl>
    <w:p>
      <w:pPr>
        <w:pStyle w:val="0"/>
        <w:spacing w:before="180" w:beforeLines="50" w:beforeAutospacing="0"/>
        <w:jc w:val="left"/>
        <w:rPr>
          <w:rFonts w:hint="default" w:ascii="BIZ UDゴシック" w:hAnsi="BIZ UDゴシック" w:eastAsia="BIZ UDゴシック"/>
        </w:rPr>
      </w:pPr>
      <w:r>
        <w:rPr>
          <w:rFonts w:hint="eastAsia" w:ascii="BIZ UDゴシック" w:hAnsi="BIZ UDゴシック" w:eastAsia="BIZ UDゴシック"/>
          <w:sz w:val="24"/>
        </w:rPr>
        <w:t>３　確認事項</w:t>
      </w:r>
    </w:p>
    <w:tbl>
      <w:tblPr>
        <w:tblStyle w:val="26"/>
        <w:tblW w:w="10319" w:type="dxa"/>
        <w:tblInd w:w="137" w:type="dxa"/>
        <w:tblLayout w:type="fixed"/>
        <w:tblLook w:firstRow="1" w:lastRow="0" w:firstColumn="1" w:lastColumn="0" w:noHBand="0" w:noVBand="1" w:val="04A0"/>
      </w:tblPr>
      <w:tblGrid>
        <w:gridCol w:w="10319"/>
      </w:tblGrid>
      <w:tr>
        <w:trPr/>
        <w:tc>
          <w:tcPr>
            <w:tcW w:w="10319" w:type="dxa"/>
            <w:vAlign w:val="top"/>
          </w:tcPr>
          <w:p>
            <w:pPr>
              <w:pStyle w:val="0"/>
              <w:widowControl w:val="1"/>
              <w:ind w:firstLine="105" w:firstLineChars="50"/>
              <w:jc w:val="left"/>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本書は、シン・いばらきメシ総選挙２０２６への出店を確約するものではありません。</w:t>
            </w:r>
          </w:p>
          <w:p>
            <w:pPr>
              <w:pStyle w:val="0"/>
              <w:widowControl w:val="1"/>
              <w:ind w:left="420" w:leftChars="50" w:hanging="315" w:hangingChars="150"/>
              <w:jc w:val="left"/>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 xml:space="preserve"> </w:t>
            </w:r>
            <w:r>
              <w:rPr>
                <w:rFonts w:hint="eastAsia" w:ascii="BIZ UDゴシック" w:hAnsi="BIZ UDゴシック" w:eastAsia="BIZ UDゴシック"/>
              </w:rPr>
              <w:t>エントリー多数の場合、一次審査（本書を含む提出書類）と、一次審査通過者のみを対象とした二次審査（実食、質疑応答等の対面審査）の二段階審査を行います。（結果通知は３月上旬を予定）</w:t>
            </w:r>
          </w:p>
          <w:p>
            <w:pPr>
              <w:pStyle w:val="0"/>
              <w:widowControl w:val="1"/>
              <w:ind w:left="420" w:leftChars="50" w:hanging="315" w:hangingChars="150"/>
              <w:jc w:val="left"/>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 xml:space="preserve"> </w:t>
            </w:r>
            <w:r>
              <w:rPr>
                <w:rFonts w:hint="eastAsia" w:ascii="BIZ UDゴシック" w:hAnsi="BIZ UDゴシック" w:eastAsia="BIZ UDゴシック"/>
              </w:rPr>
              <w:t>一次審査を通過した場合、令和８年３月下旬（予定）開催の二次審査時に、事業者負担にて選定委員にエントリーグルメを提供していただきます。</w:t>
            </w:r>
          </w:p>
          <w:p>
            <w:pPr>
              <w:pStyle w:val="0"/>
              <w:widowControl w:val="1"/>
              <w:ind w:left="420" w:leftChars="50" w:hanging="315" w:hangingChars="150"/>
              <w:jc w:val="left"/>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審査の結果・理由については、公開いたしません。</w:t>
            </w:r>
          </w:p>
          <w:p>
            <w:pPr>
              <w:pStyle w:val="0"/>
              <w:widowControl w:val="1"/>
              <w:ind w:firstLine="105" w:firstLineChars="50"/>
              <w:jc w:val="left"/>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 xml:space="preserve"> </w:t>
            </w:r>
            <w:r>
              <w:rPr>
                <w:rFonts w:hint="eastAsia" w:ascii="BIZ UDゴシック" w:hAnsi="BIZ UDゴシック" w:eastAsia="BIZ UDゴシック"/>
              </w:rPr>
              <w:t>暴力団関係者及び、反社会勢力関係者の出店はできません。</w:t>
            </w:r>
          </w:p>
          <w:p>
            <w:pPr>
              <w:pStyle w:val="0"/>
              <w:widowControl w:val="1"/>
              <w:ind w:firstLine="105" w:firstLineChars="50"/>
              <w:jc w:val="left"/>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グルメフェス期間の全日程（令和８年１０月１０日～１２日）に参加できることが必須です。</w:t>
            </w:r>
          </w:p>
          <w:p>
            <w:pPr>
              <w:pStyle w:val="0"/>
              <w:widowControl w:val="1"/>
              <w:ind w:left="420" w:leftChars="50" w:hanging="315" w:hangingChars="150"/>
              <w:jc w:val="left"/>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 xml:space="preserve"> </w:t>
            </w:r>
            <w:r>
              <w:rPr>
                <w:rFonts w:hint="eastAsia" w:ascii="BIZ UDゴシック" w:hAnsi="BIZ UDゴシック" w:eastAsia="BIZ UDゴシック"/>
              </w:rPr>
              <w:t>あくまで「取手市」としての出店であると理解し、広報活動への協力や関連イベントへの出席等、</w:t>
            </w:r>
          </w:p>
          <w:p>
            <w:pPr>
              <w:pStyle w:val="0"/>
              <w:widowControl w:val="1"/>
              <w:ind w:left="420" w:leftChars="200"/>
              <w:jc w:val="left"/>
              <w:rPr>
                <w:rFonts w:hint="default" w:ascii="BIZ UDゴシック" w:hAnsi="BIZ UDゴシック" w:eastAsia="BIZ UDゴシック"/>
              </w:rPr>
            </w:pPr>
            <w:r>
              <w:rPr>
                <w:rFonts w:hint="eastAsia" w:ascii="BIZ UDゴシック" w:hAnsi="BIZ UDゴシック" w:eastAsia="BIZ UDゴシック"/>
              </w:rPr>
              <w:t>シン・いばらきメシ総選挙事務局及び取手市からの依頼に全面的にご協力いただきます。</w:t>
            </w:r>
          </w:p>
          <w:p>
            <w:pPr>
              <w:pStyle w:val="0"/>
              <w:widowControl w:val="1"/>
              <w:jc w:val="left"/>
              <w:rPr>
                <w:rFonts w:hint="default" w:ascii="BIZ UDゴシック" w:hAnsi="BIZ UDゴシック" w:eastAsia="BIZ UDゴシック"/>
              </w:rPr>
            </w:pPr>
          </w:p>
          <w:p>
            <w:pPr>
              <w:pStyle w:val="0"/>
              <w:widowControl w:val="1"/>
              <w:jc w:val="center"/>
              <w:rPr>
                <w:rFonts w:hint="default" w:ascii="BIZ UDゴシック" w:hAnsi="BIZ UDゴシック" w:eastAsia="BIZ UDゴシック"/>
                <w:sz w:val="24"/>
                <w:u w:val="single" w:color="auto"/>
              </w:rPr>
            </w:pPr>
            <w:r>
              <w:rPr>
                <w:rFonts w:hint="eastAsia" w:ascii="BIZ UDゴシック" w:hAnsi="BIZ UDゴシック" w:eastAsia="BIZ UDゴシック"/>
                <w:sz w:val="24"/>
                <w:u w:val="single" w:color="auto"/>
              </w:rPr>
              <w:t>募集条件や上記の内容を承諾しました　</w:t>
            </w:r>
            <w:r>
              <w:rPr>
                <w:rFonts w:hint="eastAsia" w:ascii="BIZ UDゴシック" w:hAnsi="BIZ UDゴシック" w:eastAsia="BIZ UDゴシック"/>
                <w:sz w:val="36"/>
                <w:u w:val="single" w:color="auto"/>
              </w:rPr>
              <w:t>□</w:t>
            </w:r>
            <w:r>
              <w:rPr>
                <w:rFonts w:hint="eastAsia" w:ascii="BIZ UDゴシック" w:hAnsi="BIZ UDゴシック" w:eastAsia="BIZ UDゴシック"/>
                <w:sz w:val="24"/>
                <w:u w:val="single" w:color="auto"/>
              </w:rPr>
              <w:t>　※レ点チェックをお願いします。</w:t>
            </w:r>
          </w:p>
          <w:p>
            <w:pPr>
              <w:pStyle w:val="0"/>
              <w:widowControl w:val="1"/>
              <w:jc w:val="left"/>
              <w:rPr>
                <w:rFonts w:hint="default" w:ascii="BIZ UDゴシック" w:hAnsi="BIZ UDゴシック" w:eastAsia="BIZ UDゴシック"/>
                <w:sz w:val="24"/>
              </w:rPr>
            </w:pPr>
          </w:p>
        </w:tc>
      </w:tr>
    </w:tbl>
    <w:p>
      <w:pPr>
        <w:pStyle w:val="0"/>
        <w:widowControl w:val="1"/>
        <w:jc w:val="left"/>
        <w:rPr>
          <w:rFonts w:hint="default" w:ascii="BIZ UDゴシック" w:hAnsi="BIZ UDゴシック" w:eastAsia="BIZ UDゴシック"/>
          <w:sz w:val="24"/>
        </w:rPr>
      </w:pPr>
    </w:p>
    <w:p>
      <w:pPr>
        <w:pStyle w:val="0"/>
        <w:widowControl w:val="1"/>
        <w:jc w:val="left"/>
        <w:rPr>
          <w:rFonts w:hint="default" w:ascii="BIZ UDゴシック" w:hAnsi="BIZ UDゴシック" w:eastAsia="BIZ UDゴシック"/>
          <w:sz w:val="24"/>
        </w:rPr>
      </w:pPr>
      <w:r>
        <w:rPr>
          <w:rFonts w:hint="eastAsia" w:ascii="BIZ UDゴシック" w:hAnsi="BIZ UDゴシック" w:eastAsia="BIZ UDゴシック"/>
          <w:sz w:val="24"/>
        </w:rPr>
        <w:t>４　必須添付書類</w:t>
      </w:r>
      <w:r>
        <w:rPr>
          <w:rFonts w:hint="eastAsia" w:ascii="BIZ UDゴシック" w:hAnsi="BIZ UDゴシック" w:eastAsia="BIZ UDゴシック"/>
        </w:rPr>
        <w:t>（※レ点チェックをお願いします。）</w:t>
      </w:r>
    </w:p>
    <w:p>
      <w:pPr>
        <w:pStyle w:val="0"/>
        <w:widowControl w:val="1"/>
        <w:ind w:left="210" w:leftChars="100"/>
        <w:jc w:val="left"/>
        <w:rPr>
          <w:rFonts w:hint="default" w:ascii="BIZ UDゴシック" w:hAnsi="BIZ UDゴシック" w:eastAsia="BIZ UDゴシック"/>
        </w:rPr>
      </w:pPr>
      <w:r>
        <w:rPr>
          <w:rFonts w:hint="eastAsia" w:ascii="BIZ UDゴシック" w:hAnsi="BIZ UDゴシック" w:eastAsia="BIZ UDゴシック"/>
          <w:sz w:val="24"/>
        </w:rPr>
        <mc:AlternateContent>
          <mc:Choice Requires="wps">
            <w:drawing>
              <wp:anchor distT="0" distB="0" distL="114300" distR="114300" simplePos="0" relativeHeight="2" behindDoc="0" locked="0" layoutInCell="1" hidden="0" allowOverlap="1">
                <wp:simplePos x="0" y="0"/>
                <wp:positionH relativeFrom="column">
                  <wp:posOffset>4090035</wp:posOffset>
                </wp:positionH>
                <wp:positionV relativeFrom="paragraph">
                  <wp:posOffset>82550</wp:posOffset>
                </wp:positionV>
                <wp:extent cx="1028065" cy="29337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028065" cy="293370"/>
                        </a:xfrm>
                        <a:prstGeom prst="rect">
                          <a:avLst/>
                        </a:prstGeom>
                        <a:noFill/>
                        <a:ln w="6350">
                          <a:noFill/>
                        </a:ln>
                      </wps:spPr>
                      <wps:txbx>
                        <w:txbxContent>
                          <w:p>
                            <w:pPr>
                              <w:pStyle w:val="0"/>
                              <w:rPr>
                                <w:rFonts w:hint="default" w:ascii="BIZ UDゴシック" w:hAnsi="BIZ UDゴシック" w:eastAsia="BIZ UDゴシック"/>
                                <w:sz w:val="20"/>
                              </w:rPr>
                            </w:pPr>
                            <w:r>
                              <w:rPr>
                                <w:rFonts w:hint="eastAsia" w:ascii="BIZ UDゴシック" w:hAnsi="BIZ UDゴシック" w:eastAsia="BIZ UDゴシック"/>
                                <w:sz w:val="20"/>
                              </w:rPr>
                              <w:t>どちらか１点</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6.5pt;mso-position-vertical-relative:text;mso-position-horizontal-relative:text;v-text-anchor:top;position:absolute;height:23.1pt;mso-wrap-distance-top:0pt;width:80.95pt;mso-wrap-distance-left:9pt;margin-left:322.05pt;z-index:2;" o:spid="_x0000_s1026" o:allowincell="t" o:allowoverlap="t" filled="f" stroked="f" strokeweight="0.5pt" o:spt="202" type="#_x0000_t202">
                <v:fill/>
                <v:textbox style="layout-flow:horizontal;">
                  <w:txbxContent>
                    <w:p>
                      <w:pPr>
                        <w:pStyle w:val="0"/>
                        <w:rPr>
                          <w:rFonts w:hint="default" w:ascii="BIZ UDゴシック" w:hAnsi="BIZ UDゴシック" w:eastAsia="BIZ UDゴシック"/>
                          <w:sz w:val="20"/>
                        </w:rPr>
                      </w:pPr>
                      <w:r>
                        <w:rPr>
                          <w:rFonts w:hint="eastAsia" w:ascii="BIZ UDゴシック" w:hAnsi="BIZ UDゴシック" w:eastAsia="BIZ UDゴシック"/>
                          <w:sz w:val="20"/>
                        </w:rPr>
                        <w:t>どちらか１点</w:t>
                      </w:r>
                    </w:p>
                  </w:txbxContent>
                </v:textbox>
                <v:imagedata o:title=""/>
                <w10:wrap type="none" anchorx="text" anchory="text"/>
              </v:shape>
            </w:pict>
          </mc:Fallback>
        </mc:AlternateContent>
      </w:r>
      <w:r>
        <w:rPr>
          <w:rFonts w:hint="default" w:ascii="BIZ UDゴシック" w:hAnsi="BIZ UDゴシック" w:eastAsia="BIZ UDゴシック"/>
        </w:rPr>
        <mc:AlternateContent>
          <mc:Choice Requires="wps">
            <w:drawing>
              <wp:anchor distT="0" distB="0" distL="114300" distR="114300" simplePos="0" relativeHeight="3" behindDoc="0" locked="0" layoutInCell="1" hidden="0" allowOverlap="1">
                <wp:simplePos x="0" y="0"/>
                <wp:positionH relativeFrom="column">
                  <wp:posOffset>3923030</wp:posOffset>
                </wp:positionH>
                <wp:positionV relativeFrom="paragraph">
                  <wp:posOffset>8255</wp:posOffset>
                </wp:positionV>
                <wp:extent cx="177800" cy="457200"/>
                <wp:effectExtent l="635" t="635" r="31750" b="10795"/>
                <wp:wrapNone/>
                <wp:docPr id="1027" name="右中かっこ 6"/>
                <a:graphic xmlns:a="http://schemas.openxmlformats.org/drawingml/2006/main">
                  <a:graphicData uri="http://schemas.microsoft.com/office/word/2010/wordprocessingShape">
                    <wps:wsp>
                      <wps:cNvPr id="1027" name="右中かっこ 6"/>
                      <wps:cNvSpPr/>
                      <wps:spPr>
                        <a:xfrm>
                          <a:off x="0" y="0"/>
                          <a:ext cx="177800" cy="457200"/>
                        </a:xfrm>
                        <a:prstGeom prst="rightBrac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style="mso-wrap-distance-right:9pt;mso-wrap-distance-bottom:0pt;margin-top:0.65pt;mso-position-vertical-relative:text;mso-position-horizontal-relative:text;position:absolute;height:36pt;mso-wrap-distance-top:0pt;width:14pt;mso-wrap-distance-left:9pt;margin-left:308.89pt;z-index:3;" o:spid="_x0000_s1027" o:allowincell="t" o:allowoverlap="t" filled="f" stroked="t" strokecolor="#000000 [3200]" strokeweight="0.7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ascii="BIZ UDゴシック" w:hAnsi="BIZ UDゴシック" w:eastAsia="BIZ UDゴシック"/>
          <w:sz w:val="24"/>
        </w:rPr>
        <w:t>□</w:t>
      </w:r>
      <w:r>
        <w:rPr>
          <w:rFonts w:hint="eastAsia" w:ascii="BIZ UDゴシック" w:hAnsi="BIZ UDゴシック" w:eastAsia="BIZ UDゴシック"/>
        </w:rPr>
        <w:t xml:space="preserve"> </w:t>
      </w:r>
      <w:r>
        <w:rPr>
          <w:rFonts w:hint="eastAsia" w:ascii="BIZ UDゴシック" w:hAnsi="BIZ UDゴシック" w:eastAsia="BIZ UDゴシック"/>
        </w:rPr>
        <w:t>法人の場合、履歴事項全部証明書（３か月以内発行のもの）</w:t>
      </w:r>
    </w:p>
    <w:p>
      <w:pPr>
        <w:pStyle w:val="0"/>
        <w:widowControl w:val="1"/>
        <w:ind w:left="210" w:leftChars="100"/>
        <w:jc w:val="left"/>
        <w:rPr>
          <w:rFonts w:hint="default" w:ascii="BIZ UDゴシック" w:hAnsi="BIZ UDゴシック" w:eastAsia="BIZ UDゴシック"/>
        </w:rPr>
      </w:pP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r>
        <w:rPr>
          <w:rFonts w:hint="eastAsia" w:ascii="BIZ UDゴシック" w:hAnsi="BIZ UDゴシック" w:eastAsia="BIZ UDゴシック"/>
        </w:rPr>
        <w:t>個人事業主の場合、個人事業の開業届出書の写し</w:t>
      </w:r>
    </w:p>
    <w:p>
      <w:pPr>
        <w:pStyle w:val="0"/>
        <w:widowControl w:val="1"/>
        <w:ind w:left="210" w:leftChars="100"/>
        <w:jc w:val="left"/>
        <w:rPr>
          <w:rFonts w:hint="default" w:ascii="BIZ UDゴシック" w:hAnsi="BIZ UDゴシック" w:eastAsia="BIZ UDゴシック"/>
        </w:rPr>
      </w:pP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r>
        <w:rPr>
          <w:rFonts w:hint="eastAsia" w:ascii="BIZ UDゴシック" w:hAnsi="BIZ UDゴシック" w:eastAsia="BIZ UDゴシック"/>
        </w:rPr>
        <w:t>市税の滞納がないことの証明書の写し（３か月以内発行のもの）</w:t>
      </w:r>
    </w:p>
    <w:p>
      <w:pPr>
        <w:pStyle w:val="0"/>
        <w:widowControl w:val="1"/>
        <w:ind w:left="210" w:leftChars="100"/>
        <w:jc w:val="left"/>
        <w:rPr>
          <w:rFonts w:hint="default" w:ascii="BIZ UDゴシック" w:hAnsi="BIZ UDゴシック" w:eastAsia="BIZ UDゴシック"/>
        </w:rPr>
      </w:pPr>
      <w:r>
        <w:rPr>
          <w:rFonts w:hint="eastAsia" w:ascii="BIZ UDゴシック" w:hAnsi="BIZ UDゴシック" w:eastAsia="BIZ UDゴシック"/>
          <w:sz w:val="24"/>
        </w:rPr>
        <w:t>□</w:t>
      </w:r>
      <w:r>
        <w:rPr>
          <w:rFonts w:hint="default" w:ascii="BIZ UDゴシック" w:hAnsi="BIZ UDゴシック" w:eastAsia="BIZ UDゴシック"/>
        </w:rPr>
        <w:t xml:space="preserve"> </w:t>
      </w:r>
      <w:r>
        <w:rPr>
          <w:rFonts w:hint="eastAsia" w:ascii="BIZ UDゴシック" w:hAnsi="BIZ UDゴシック" w:eastAsia="BIZ UDゴシック"/>
        </w:rPr>
        <w:t>食品衛生法、酒税法等の法令に基づく営業許可証等の写し</w:t>
      </w:r>
    </w:p>
    <w:p>
      <w:pPr>
        <w:pStyle w:val="0"/>
        <w:widowControl w:val="1"/>
        <w:ind w:left="210" w:leftChars="100"/>
        <w:jc w:val="left"/>
        <w:rPr>
          <w:rFonts w:hint="default" w:ascii="BIZ UDゴシック" w:hAnsi="BIZ UDゴシック" w:eastAsia="BIZ UDゴシック"/>
        </w:rPr>
      </w:pPr>
      <w:r>
        <w:rPr>
          <w:rFonts w:hint="eastAsia" w:ascii="BIZ UDゴシック" w:hAnsi="BIZ UDゴシック" w:eastAsia="BIZ UDゴシック"/>
          <w:sz w:val="24"/>
        </w:rPr>
        <w:t>□</w:t>
      </w:r>
      <w:r>
        <w:rPr>
          <w:rFonts w:hint="eastAsia" w:ascii="BIZ UDゴシック" w:hAnsi="BIZ UDゴシック" w:eastAsia="BIZ UDゴシック"/>
        </w:rPr>
        <w:t xml:space="preserve"> </w:t>
      </w:r>
      <w:r>
        <w:rPr>
          <w:rFonts w:hint="eastAsia" w:ascii="BIZ UDゴシック" w:hAnsi="BIZ UDゴシック" w:eastAsia="BIZ UDゴシック"/>
        </w:rPr>
        <w:t>エントリーグルメの写真①店舗提供時の写真（１人前の量）</w:t>
      </w:r>
    </w:p>
    <w:p>
      <w:pPr>
        <w:pStyle w:val="0"/>
        <w:widowControl w:val="1"/>
        <w:ind w:left="210" w:leftChars="100"/>
        <w:jc w:val="left"/>
        <w:rPr>
          <w:rFonts w:hint="default" w:ascii="BIZ UDゴシック" w:hAnsi="BIZ UDゴシック" w:eastAsia="BIZ UDゴシック"/>
        </w:rPr>
      </w:pPr>
      <w:r>
        <w:rPr>
          <w:rFonts w:hint="eastAsia" w:ascii="BIZ UDゴシック" w:hAnsi="BIZ UDゴシック" w:eastAsia="BIZ UDゴシック"/>
          <w:sz w:val="24"/>
        </w:rPr>
        <w:t>□</w:t>
      </w:r>
      <w:r>
        <w:rPr>
          <w:rFonts w:hint="eastAsia" w:ascii="BIZ UDゴシック" w:hAnsi="BIZ UDゴシック" w:eastAsia="BIZ UDゴシック"/>
        </w:rPr>
        <w:t xml:space="preserve"> </w:t>
      </w:r>
      <w:r>
        <w:rPr>
          <w:rFonts w:hint="eastAsia" w:ascii="BIZ UDゴシック" w:hAnsi="BIZ UDゴシック" w:eastAsia="BIZ UDゴシック"/>
        </w:rPr>
        <w:t>エントリーグルメの写真②グルメフェス提供時の写真（１人前の３分の１～半分程度の量）</w:t>
      </w:r>
    </w:p>
    <w:p>
      <w:pPr>
        <w:pStyle w:val="0"/>
        <w:widowControl w:val="1"/>
        <w:jc w:val="left"/>
        <w:rPr>
          <w:rFonts w:hint="default" w:ascii="BIZ UDゴシック" w:hAnsi="BIZ UDゴシック" w:eastAsia="BIZ UDゴシック"/>
          <w:sz w:val="24"/>
        </w:rPr>
      </w:pPr>
    </w:p>
    <w:p>
      <w:pPr>
        <w:pStyle w:val="0"/>
        <w:widowControl w:val="1"/>
        <w:jc w:val="left"/>
        <w:rPr>
          <w:rFonts w:hint="default" w:ascii="BIZ UDゴシック" w:hAnsi="BIZ UDゴシック" w:eastAsia="BIZ UDゴシック"/>
          <w:sz w:val="24"/>
        </w:rPr>
      </w:pPr>
      <w:r>
        <w:rPr>
          <w:rFonts w:hint="eastAsia" w:ascii="BIZ UDゴシック" w:hAnsi="BIZ UDゴシック" w:eastAsia="BIZ UDゴシック"/>
          <w:sz w:val="24"/>
        </w:rPr>
        <w:t>５　提出方法</w:t>
      </w:r>
    </w:p>
    <w:p>
      <w:pPr>
        <w:pStyle w:val="0"/>
        <w:widowControl w:val="1"/>
        <w:ind w:left="210" w:leftChars="100"/>
        <w:jc w:val="left"/>
        <w:rPr>
          <w:rFonts w:hint="default" w:ascii="BIZ UDゴシック" w:hAnsi="BIZ UDゴシック" w:eastAsia="BIZ UDゴシック"/>
        </w:rPr>
      </w:pPr>
      <w:r>
        <w:rPr>
          <w:rFonts w:hint="eastAsia" w:ascii="BIZ UDゴシック" w:hAnsi="BIZ UDゴシック" w:eastAsia="BIZ UDゴシック"/>
        </w:rPr>
        <w:t>窓口持参、郵送のいずれかの方法で提出してください。ただし、持参の場合は平日午前８時３０分から午後５時１５分の間のみ受け付けます。また、いずれの提出方法についても、産業振興課からの受領の連絡をもって受付を完了したものとします。</w:t>
      </w:r>
    </w:p>
    <w:p>
      <w:pPr>
        <w:pStyle w:val="0"/>
        <w:widowControl w:val="1"/>
        <w:ind w:left="210" w:leftChars="100"/>
        <w:jc w:val="left"/>
        <w:rPr>
          <w:rFonts w:hint="default" w:ascii="BIZ UDゴシック" w:hAnsi="BIZ UDゴシック" w:eastAsia="BIZ UDゴシック"/>
        </w:rPr>
      </w:pPr>
      <w:bookmarkStart w:id="0" w:name="_GoBack"/>
      <w:bookmarkEnd w:id="0"/>
    </w:p>
    <w:p>
      <w:pPr>
        <w:pStyle w:val="0"/>
        <w:widowControl w:val="1"/>
        <w:ind w:firstLine="210" w:firstLineChars="100"/>
        <w:jc w:val="left"/>
        <w:rPr>
          <w:rFonts w:hint="default" w:ascii="BIZ UDゴシック" w:hAnsi="BIZ UDゴシック" w:eastAsia="BIZ UDゴシック"/>
        </w:rPr>
      </w:pPr>
      <w:r>
        <w:rPr>
          <w:rFonts w:hint="eastAsia" w:ascii="BIZ UDゴシック" w:hAnsi="BIZ UDゴシック" w:eastAsia="BIZ UDゴシック"/>
        </w:rPr>
        <w:t>宛　先：〒３０２</w:t>
      </w:r>
      <w:r>
        <w:rPr>
          <w:rFonts w:hint="eastAsia" w:ascii="ＭＳ 明朝" w:hAnsi="ＭＳ 明朝" w:eastAsia="ＭＳ 明朝"/>
        </w:rPr>
        <w:t>－</w:t>
      </w:r>
      <w:r>
        <w:rPr>
          <w:rFonts w:hint="eastAsia" w:ascii="BIZ UDゴシック" w:hAnsi="BIZ UDゴシック" w:eastAsia="BIZ UDゴシック"/>
        </w:rPr>
        <w:t>８５８５　取手市寺田５１３９番地</w:t>
      </w:r>
    </w:p>
    <w:p>
      <w:pPr>
        <w:pStyle w:val="0"/>
        <w:widowControl w:val="1"/>
        <w:ind w:firstLine="1260" w:firstLineChars="600"/>
        <w:jc w:val="left"/>
        <w:rPr>
          <w:rStyle w:val="21"/>
          <w:rFonts w:hint="default" w:ascii="BIZ UDゴシック" w:hAnsi="BIZ UDゴシック" w:eastAsia="BIZ UDゴシック"/>
          <w:color w:val="auto"/>
        </w:rPr>
      </w:pPr>
      <w:r>
        <w:rPr>
          <w:rFonts w:hint="eastAsia" w:ascii="BIZ UDゴシック" w:hAnsi="BIZ UDゴシック" w:eastAsia="BIZ UDゴシック"/>
        </w:rPr>
        <w:t>取手市まちづくり振興部産業振興課</w:t>
      </w:r>
      <w:r>
        <w:rPr>
          <w:rFonts w:hint="eastAsia" w:ascii="BIZ UDゴシック" w:hAnsi="BIZ UDゴシック" w:eastAsia="BIZ UDゴシック"/>
        </w:rPr>
        <w:t xml:space="preserve"> </w:t>
      </w:r>
      <w:r>
        <w:rPr>
          <w:rFonts w:hint="eastAsia" w:ascii="BIZ UDゴシック" w:hAnsi="BIZ UDゴシック" w:eastAsia="BIZ UDゴシック"/>
        </w:rPr>
        <w:t>商工観光係</w:t>
      </w:r>
      <w:r>
        <w:rPr>
          <w:rFonts w:hint="default" w:ascii="BIZ UDゴシック" w:hAnsi="BIZ UDゴシック" w:eastAsia="BIZ UDゴシック"/>
        </w:rPr>
        <w:t xml:space="preserve"> </w:t>
      </w:r>
      <w:r>
        <w:rPr>
          <w:rFonts w:hint="default" w:ascii="BIZ UDゴシック" w:hAnsi="BIZ UDゴシック" w:eastAsia="BIZ UDゴシック"/>
        </w:rPr>
        <w:t>宛</w:t>
      </w:r>
    </w:p>
    <w:p>
      <w:pPr>
        <w:pStyle w:val="0"/>
        <w:widowControl w:val="1"/>
        <w:ind w:firstLine="210" w:firstLineChars="100"/>
        <w:jc w:val="left"/>
        <w:rPr>
          <w:rFonts w:hint="default" w:ascii="BIZ UDゴシック" w:hAnsi="BIZ UDゴシック" w:eastAsia="BIZ UDゴシック"/>
        </w:rPr>
      </w:pPr>
      <w:r>
        <w:rPr>
          <w:rStyle w:val="21"/>
          <w:rFonts w:hint="eastAsia" w:ascii="BIZ UDゴシック" w:hAnsi="BIZ UDゴシック" w:eastAsia="BIZ UDゴシック"/>
          <w:color w:val="auto"/>
          <w:u w:val="none" w:color="auto"/>
        </w:rPr>
        <w:t>締　切：</w:t>
      </w:r>
      <w:r>
        <w:rPr>
          <w:rStyle w:val="21"/>
          <w:rFonts w:hint="eastAsia" w:ascii="BIZ UDゴシック" w:hAnsi="BIZ UDゴシック" w:eastAsia="BIZ UDゴシック"/>
          <w:b w:val="1"/>
          <w:color w:val="auto"/>
          <w:u w:val="none" w:color="auto"/>
        </w:rPr>
        <w:t>令和８年２</w:t>
      </w:r>
      <w:r>
        <w:rPr>
          <w:rStyle w:val="21"/>
          <w:rFonts w:hint="default" w:ascii="BIZ UDゴシック" w:hAnsi="BIZ UDゴシック" w:eastAsia="BIZ UDゴシック"/>
          <w:b w:val="1"/>
          <w:color w:val="auto"/>
          <w:u w:val="none" w:color="auto"/>
        </w:rPr>
        <w:t>月</w:t>
      </w:r>
      <w:r>
        <w:rPr>
          <w:rStyle w:val="21"/>
          <w:rFonts w:hint="eastAsia" w:ascii="BIZ UDゴシック" w:hAnsi="BIZ UDゴシック" w:eastAsia="BIZ UDゴシック"/>
          <w:b w:val="1"/>
          <w:color w:val="auto"/>
          <w:u w:val="none" w:color="auto"/>
        </w:rPr>
        <w:t>２０</w:t>
      </w:r>
      <w:r>
        <w:rPr>
          <w:rStyle w:val="21"/>
          <w:rFonts w:hint="default" w:ascii="BIZ UDゴシック" w:hAnsi="BIZ UDゴシック" w:eastAsia="BIZ UDゴシック"/>
          <w:b w:val="1"/>
          <w:color w:val="auto"/>
          <w:u w:val="none" w:color="auto"/>
        </w:rPr>
        <w:t>日（</w:t>
      </w:r>
      <w:r>
        <w:rPr>
          <w:rStyle w:val="21"/>
          <w:rFonts w:hint="eastAsia" w:ascii="BIZ UDゴシック" w:hAnsi="BIZ UDゴシック" w:eastAsia="BIZ UDゴシック"/>
          <w:b w:val="1"/>
          <w:color w:val="auto"/>
          <w:u w:val="none" w:color="auto"/>
        </w:rPr>
        <w:t>金</w:t>
      </w:r>
      <w:r>
        <w:rPr>
          <w:rStyle w:val="21"/>
          <w:rFonts w:hint="default" w:ascii="BIZ UDゴシック" w:hAnsi="BIZ UDゴシック" w:eastAsia="BIZ UDゴシック"/>
          <w:b w:val="1"/>
          <w:color w:val="auto"/>
          <w:u w:val="none" w:color="auto"/>
        </w:rPr>
        <w:t>）</w:t>
      </w:r>
      <w:r>
        <w:rPr>
          <w:rStyle w:val="21"/>
          <w:rFonts w:hint="eastAsia" w:ascii="BIZ UDゴシック" w:hAnsi="BIZ UDゴシック" w:eastAsia="BIZ UDゴシック"/>
          <w:b w:val="1"/>
          <w:color w:val="auto"/>
          <w:u w:val="none" w:color="auto"/>
        </w:rPr>
        <w:t>午後５時１５分</w:t>
      </w:r>
      <w:r>
        <w:rPr>
          <w:rStyle w:val="21"/>
          <w:rFonts w:hint="eastAsia" w:ascii="BIZ UDゴシック" w:hAnsi="BIZ UDゴシック" w:eastAsia="BIZ UDゴシック"/>
          <w:b w:val="1"/>
          <w:color w:val="auto"/>
          <w:u w:val="none" w:color="auto"/>
        </w:rPr>
        <w:t xml:space="preserve"> </w:t>
      </w:r>
      <w:r>
        <w:rPr>
          <w:rStyle w:val="21"/>
          <w:rFonts w:hint="eastAsia" w:ascii="BIZ UDゴシック" w:hAnsi="BIZ UDゴシック" w:eastAsia="BIZ UDゴシック"/>
          <w:b w:val="1"/>
          <w:color w:val="auto"/>
          <w:u w:val="none" w:color="auto"/>
        </w:rPr>
        <w:t>必着</w:t>
      </w:r>
    </w:p>
    <w:sectPr>
      <w:headerReference r:id="rId6" w:type="default"/>
      <w:footerReference r:id="rId7" w:type="default"/>
      <w:headerReference r:id="rId5" w:type="first"/>
      <w:pgSz w:w="11906" w:h="16838"/>
      <w:pgMar w:top="567" w:right="720" w:bottom="567" w:left="720" w:header="340" w:footer="34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86070034"/>
      <w:docPartObj>
        <w:docPartGallery w:val="Page Numbers (Bottom of Page)"/>
        <w:docPartUnique/>
      </w:docPartObj>
    </w:sdtPr>
    <w:sdtEndPr>
      <w:rPr>
        <w:rFonts w:hint="default"/>
      </w:rPr>
    </w:sdtEndPr>
    <w:sdtContent>
      <w:sdt>
        <w:sdtPr>
          <w:rPr>
            <w:rFonts w:hint="default"/>
          </w:rPr>
          <w:id w:val="1728636285"/>
          <w:docPartObj>
            <w:docPartGallery w:val="Page Numbers (Top of Page)"/>
            <w:docPartUnique/>
          </w:docPartObj>
        </w:sdtPr>
        <w:sdtEndPr>
          <w:rPr>
            <w:rFonts w:hint="default"/>
          </w:rPr>
        </w:sdtEndPr>
        <w:sdtContent>
          <w:p>
            <w:pPr>
              <w:pStyle w:val="17"/>
              <w:jc w:val="center"/>
              <w:rPr>
                <w:rFonts w:hint="eastAsia"/>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1</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2</w:t>
            </w:r>
            <w:r>
              <w:rPr>
                <w:rFonts w:hint="eastAsia"/>
              </w:rPr>
              <w:fldChar w:fldCharType="end"/>
            </w:r>
          </w:p>
        </w:sdtContent>
      </w:sdt>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18"/>
      </w:rPr>
    </w:pPr>
    <w:r>
      <w:rPr>
        <w:rFonts w:hint="eastAsia" w:ascii="BIZ UDゴシック" w:hAnsi="BIZ UDゴシック" w:eastAsia="BIZ UDゴシック"/>
        <w:sz w:val="18"/>
      </w:rPr>
      <w:t>支援に係る調査票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563C1" w:themeColor="hyperlink"/>
      <w:u w:val="single" w:color="auto"/>
    </w:rPr>
  </w:style>
  <w:style w:type="character" w:styleId="22" w:customStyle="1">
    <w:name w:val="Unresolved Mention"/>
    <w:basedOn w:val="10"/>
    <w:next w:val="22"/>
    <w:link w:val="0"/>
    <w:uiPriority w:val="0"/>
    <w:rPr>
      <w:color w:val="605E5C"/>
      <w:shd w:val="clear" w:color="auto" w:fill="E1DFDD"/>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2</Pages>
  <Words>13</Words>
  <Characters>1363</Characters>
  <Application>JUST Note</Application>
  <Lines>345</Lines>
  <Paragraphs>74</Paragraphs>
  <CharactersWithSpaces>1404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2026-01-13T01:17:09Z</cp:lastPrinted>
  <dcterms:created xsi:type="dcterms:W3CDTF">2025-11-10T07:04:00Z</dcterms:created>
  <dcterms:modified xsi:type="dcterms:W3CDTF">2025-12-10T01:50:16Z</dcterms:modified>
  <cp:revision>1</cp:revision>
</cp:coreProperties>
</file>